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E63DBF" w:rsidRDefault="00E63DBF" w:rsidP="004A6D2F">
            <w:pPr>
              <w:rPr>
                <w:rStyle w:val="Firstpagetablebold"/>
                <w:b w:val="0"/>
              </w:rPr>
            </w:pPr>
            <w:r w:rsidRPr="00E63DBF">
              <w:rPr>
                <w:b/>
              </w:rPr>
              <w:t>Housing and Homelessness Panel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A73F2A" w:rsidP="00E63DBF">
            <w:pPr>
              <w:rPr>
                <w:b/>
              </w:rPr>
            </w:pPr>
            <w:r>
              <w:rPr>
                <w:rStyle w:val="Firstpagetablebold"/>
              </w:rPr>
              <w:t>4</w:t>
            </w:r>
            <w:r w:rsidR="00E63DBF" w:rsidRPr="00E63DBF">
              <w:rPr>
                <w:rStyle w:val="Firstpagetablebold"/>
                <w:vertAlign w:val="superscript"/>
              </w:rPr>
              <w:t>th</w:t>
            </w:r>
            <w:r w:rsidR="00E63DBF">
              <w:rPr>
                <w:rStyle w:val="Firstpagetablebold"/>
              </w:rPr>
              <w:t xml:space="preserve"> November </w:t>
            </w:r>
            <w:r w:rsidR="006E2BC5">
              <w:rPr>
                <w:rStyle w:val="Firstpagetablebold"/>
              </w:rPr>
              <w:t>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E63DBF" w:rsidRDefault="00E63DBF" w:rsidP="00697097">
            <w:pPr>
              <w:rPr>
                <w:rStyle w:val="Firstpagetablebold"/>
                <w:b w:val="0"/>
              </w:rPr>
            </w:pPr>
            <w:r w:rsidRPr="00E63DBF">
              <w:rPr>
                <w:b/>
                <w:spacing w:val="4"/>
                <w:lang w:val="en"/>
              </w:rPr>
              <w:t>Head of Service</w:t>
            </w:r>
            <w:r w:rsidR="001D04BD">
              <w:rPr>
                <w:b/>
                <w:spacing w:val="4"/>
                <w:lang w:val="en"/>
              </w:rPr>
              <w:t>,</w:t>
            </w:r>
            <w:r w:rsidRPr="00E63DBF">
              <w:rPr>
                <w:b/>
                <w:spacing w:val="4"/>
                <w:lang w:val="en"/>
              </w:rPr>
              <w:t xml:space="preserve"> Regulatory Services and Community Safety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E61E51" w:rsidP="00E61E51">
            <w:pPr>
              <w:rPr>
                <w:rStyle w:val="Firstpagetablebold"/>
              </w:rPr>
            </w:pPr>
            <w:r>
              <w:rPr>
                <w:rStyle w:val="Firstpagetablebold"/>
              </w:rPr>
              <w:t>An overview of e</w:t>
            </w:r>
            <w:r w:rsidR="00E63DBF">
              <w:rPr>
                <w:rStyle w:val="Firstpagetablebold"/>
              </w:rPr>
              <w:t xml:space="preserve">mpty </w:t>
            </w:r>
            <w:r>
              <w:rPr>
                <w:rStyle w:val="Firstpagetablebold"/>
              </w:rPr>
              <w:t>p</w:t>
            </w:r>
            <w:r w:rsidR="00E63DBF">
              <w:rPr>
                <w:rStyle w:val="Firstpagetablebold"/>
              </w:rPr>
              <w:t xml:space="preserve">roperties within Oxford City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D0022B" w:rsidTr="0080749A">
        <w:tc>
          <w:tcPr>
            <w:tcW w:w="8845" w:type="dxa"/>
            <w:gridSpan w:val="3"/>
            <w:tcBorders>
              <w:bottom w:val="single" w:sz="8" w:space="0" w:color="000000"/>
            </w:tcBorders>
            <w:hideMark/>
          </w:tcPr>
          <w:p w:rsidR="00D5547E" w:rsidRPr="00D0022B" w:rsidRDefault="00745BF0" w:rsidP="00745BF0">
            <w:pPr>
              <w:jc w:val="center"/>
              <w:rPr>
                <w:rStyle w:val="Firstpagetablebold"/>
                <w:rFonts w:cs="Arial"/>
              </w:rPr>
            </w:pPr>
            <w:r w:rsidRPr="00D0022B">
              <w:rPr>
                <w:rStyle w:val="Firstpagetablebold"/>
                <w:rFonts w:cs="Arial"/>
              </w:rPr>
              <w:t>Summary and r</w:t>
            </w:r>
            <w:r w:rsidR="00D5547E" w:rsidRPr="00D0022B">
              <w:rPr>
                <w:rStyle w:val="Firstpagetablebold"/>
                <w:rFonts w:cs="Arial"/>
              </w:rPr>
              <w:t>ecommendations</w:t>
            </w:r>
          </w:p>
        </w:tc>
      </w:tr>
      <w:tr w:rsidR="00D5547E" w:rsidRPr="00D0022B" w:rsidTr="0080749A">
        <w:tc>
          <w:tcPr>
            <w:tcW w:w="2438" w:type="dxa"/>
            <w:gridSpan w:val="2"/>
            <w:tcBorders>
              <w:top w:val="single" w:sz="8" w:space="0" w:color="000000"/>
              <w:left w:val="single" w:sz="8" w:space="0" w:color="000000"/>
              <w:bottom w:val="nil"/>
              <w:right w:val="nil"/>
            </w:tcBorders>
            <w:hideMark/>
          </w:tcPr>
          <w:p w:rsidR="00D5547E" w:rsidRPr="00D0022B" w:rsidRDefault="00D5547E">
            <w:pPr>
              <w:rPr>
                <w:rStyle w:val="Firstpagetablebold"/>
                <w:rFonts w:cs="Arial"/>
              </w:rPr>
            </w:pPr>
            <w:r w:rsidRPr="00D0022B">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rsidR="00D5547E" w:rsidRPr="00D0022B" w:rsidRDefault="000A012C" w:rsidP="009760A5">
            <w:pPr>
              <w:rPr>
                <w:rFonts w:cs="Arial"/>
              </w:rPr>
            </w:pPr>
            <w:r w:rsidRPr="00D0022B">
              <w:rPr>
                <w:rFonts w:cs="Arial"/>
              </w:rPr>
              <w:t>To provide an</w:t>
            </w:r>
            <w:r w:rsidR="00E63DBF" w:rsidRPr="00D0022B">
              <w:rPr>
                <w:rFonts w:cs="Arial"/>
              </w:rPr>
              <w:t xml:space="preserve"> overview of empty property</w:t>
            </w:r>
            <w:r w:rsidR="009760A5" w:rsidRPr="00D0022B">
              <w:rPr>
                <w:rFonts w:cs="Arial"/>
              </w:rPr>
              <w:t xml:space="preserve"> with</w:t>
            </w:r>
            <w:r w:rsidR="00E63DBF" w:rsidRPr="00D0022B">
              <w:rPr>
                <w:rFonts w:cs="Arial"/>
              </w:rPr>
              <w:t xml:space="preserve">in Oxford City, the scale of the problem, why it is a problem and the scope the Council has to deal with them. </w:t>
            </w:r>
          </w:p>
        </w:tc>
      </w:tr>
      <w:tr w:rsidR="00D5547E" w:rsidRPr="00D0022B" w:rsidTr="0080749A">
        <w:tc>
          <w:tcPr>
            <w:tcW w:w="2438" w:type="dxa"/>
            <w:gridSpan w:val="2"/>
            <w:tcBorders>
              <w:top w:val="nil"/>
              <w:left w:val="single" w:sz="8" w:space="0" w:color="000000"/>
              <w:bottom w:val="nil"/>
              <w:right w:val="nil"/>
            </w:tcBorders>
            <w:hideMark/>
          </w:tcPr>
          <w:p w:rsidR="00D5547E" w:rsidRPr="00D0022B" w:rsidRDefault="00D5547E">
            <w:pPr>
              <w:rPr>
                <w:rStyle w:val="Firstpagetablebold"/>
                <w:rFonts w:cs="Arial"/>
              </w:rPr>
            </w:pPr>
            <w:r w:rsidRPr="00D0022B">
              <w:rPr>
                <w:rStyle w:val="Firstpagetablebold"/>
                <w:rFonts w:cs="Arial"/>
              </w:rPr>
              <w:t>Key decision:</w:t>
            </w:r>
          </w:p>
        </w:tc>
        <w:tc>
          <w:tcPr>
            <w:tcW w:w="6407" w:type="dxa"/>
            <w:tcBorders>
              <w:top w:val="nil"/>
              <w:left w:val="nil"/>
              <w:bottom w:val="nil"/>
              <w:right w:val="single" w:sz="8" w:space="0" w:color="000000"/>
            </w:tcBorders>
            <w:hideMark/>
          </w:tcPr>
          <w:p w:rsidR="00D5547E" w:rsidRPr="00D0022B" w:rsidRDefault="00697097" w:rsidP="005F7F7E">
            <w:pPr>
              <w:rPr>
                <w:rFonts w:cs="Arial"/>
              </w:rPr>
            </w:pPr>
            <w:r w:rsidRPr="00D0022B">
              <w:rPr>
                <w:rFonts w:cs="Arial"/>
              </w:rPr>
              <w:t>No</w:t>
            </w:r>
          </w:p>
        </w:tc>
      </w:tr>
      <w:tr w:rsidR="00D5547E" w:rsidRPr="00D0022B" w:rsidTr="0080749A">
        <w:tc>
          <w:tcPr>
            <w:tcW w:w="2438" w:type="dxa"/>
            <w:gridSpan w:val="2"/>
            <w:tcBorders>
              <w:top w:val="nil"/>
              <w:left w:val="single" w:sz="8" w:space="0" w:color="000000"/>
              <w:bottom w:val="nil"/>
              <w:right w:val="nil"/>
            </w:tcBorders>
            <w:hideMark/>
          </w:tcPr>
          <w:p w:rsidR="00D5547E" w:rsidRPr="00D0022B" w:rsidRDefault="00D860E2">
            <w:pPr>
              <w:rPr>
                <w:rStyle w:val="Firstpagetablebold"/>
                <w:rFonts w:cs="Arial"/>
              </w:rPr>
            </w:pPr>
            <w:r w:rsidRPr="00D0022B">
              <w:rPr>
                <w:rStyle w:val="Firstpagetablebold"/>
                <w:rFonts w:cs="Arial"/>
              </w:rPr>
              <w:t>Cabinet</w:t>
            </w:r>
            <w:r w:rsidR="00D5547E" w:rsidRPr="00D0022B">
              <w:rPr>
                <w:rStyle w:val="Firstpagetablebold"/>
                <w:rFonts w:cs="Arial"/>
              </w:rPr>
              <w:t xml:space="preserve"> Member:</w:t>
            </w:r>
          </w:p>
        </w:tc>
        <w:tc>
          <w:tcPr>
            <w:tcW w:w="6407" w:type="dxa"/>
            <w:tcBorders>
              <w:top w:val="nil"/>
              <w:left w:val="nil"/>
              <w:bottom w:val="nil"/>
              <w:right w:val="single" w:sz="8" w:space="0" w:color="000000"/>
            </w:tcBorders>
            <w:hideMark/>
          </w:tcPr>
          <w:p w:rsidR="00D5547E" w:rsidRPr="00D0022B" w:rsidRDefault="00697097" w:rsidP="006645C1">
            <w:pPr>
              <w:rPr>
                <w:rFonts w:cs="Arial"/>
              </w:rPr>
            </w:pPr>
            <w:r w:rsidRPr="00D0022B">
              <w:rPr>
                <w:rFonts w:cs="Arial"/>
              </w:rPr>
              <w:t xml:space="preserve">Cllr </w:t>
            </w:r>
            <w:r w:rsidR="00057FD9">
              <w:rPr>
                <w:rFonts w:cs="Arial"/>
              </w:rPr>
              <w:t>Alex Hollingsworth</w:t>
            </w:r>
          </w:p>
        </w:tc>
      </w:tr>
      <w:tr w:rsidR="0080749A" w:rsidRPr="00D0022B" w:rsidTr="0080749A">
        <w:tc>
          <w:tcPr>
            <w:tcW w:w="2438" w:type="dxa"/>
            <w:gridSpan w:val="2"/>
            <w:tcBorders>
              <w:top w:val="nil"/>
              <w:left w:val="single" w:sz="8" w:space="0" w:color="000000"/>
              <w:bottom w:val="nil"/>
              <w:right w:val="nil"/>
            </w:tcBorders>
          </w:tcPr>
          <w:p w:rsidR="0080749A" w:rsidRPr="00D0022B" w:rsidRDefault="0080749A">
            <w:pPr>
              <w:rPr>
                <w:rStyle w:val="Firstpagetablebold"/>
                <w:rFonts w:cs="Arial"/>
              </w:rPr>
            </w:pPr>
            <w:r w:rsidRPr="00D0022B">
              <w:rPr>
                <w:rStyle w:val="Firstpagetablebold"/>
                <w:rFonts w:cs="Arial"/>
              </w:rPr>
              <w:t>Corporate Priority:</w:t>
            </w:r>
          </w:p>
        </w:tc>
        <w:tc>
          <w:tcPr>
            <w:tcW w:w="6407" w:type="dxa"/>
            <w:tcBorders>
              <w:top w:val="nil"/>
              <w:left w:val="nil"/>
              <w:bottom w:val="nil"/>
              <w:right w:val="single" w:sz="8" w:space="0" w:color="000000"/>
            </w:tcBorders>
          </w:tcPr>
          <w:p w:rsidR="0080749A" w:rsidRPr="00D0022B" w:rsidRDefault="00E61E51" w:rsidP="00E61E51">
            <w:pPr>
              <w:rPr>
                <w:rFonts w:cs="Arial"/>
              </w:rPr>
            </w:pPr>
            <w:r w:rsidRPr="00D0022B">
              <w:rPr>
                <w:rFonts w:cs="Arial"/>
              </w:rPr>
              <w:t xml:space="preserve">Deliver more, affordable housing </w:t>
            </w:r>
          </w:p>
        </w:tc>
      </w:tr>
      <w:tr w:rsidR="00D5547E" w:rsidRPr="00D0022B" w:rsidTr="0080749A">
        <w:tc>
          <w:tcPr>
            <w:tcW w:w="2438" w:type="dxa"/>
            <w:gridSpan w:val="2"/>
            <w:tcBorders>
              <w:top w:val="nil"/>
              <w:left w:val="single" w:sz="8" w:space="0" w:color="000000"/>
              <w:bottom w:val="nil"/>
              <w:right w:val="nil"/>
            </w:tcBorders>
            <w:hideMark/>
          </w:tcPr>
          <w:p w:rsidR="00D5547E" w:rsidRPr="00D0022B" w:rsidRDefault="00D5547E">
            <w:pPr>
              <w:rPr>
                <w:rStyle w:val="Firstpagetablebold"/>
                <w:rFonts w:cs="Arial"/>
              </w:rPr>
            </w:pPr>
            <w:r w:rsidRPr="00D0022B">
              <w:rPr>
                <w:rStyle w:val="Firstpagetablebold"/>
                <w:rFonts w:cs="Arial"/>
              </w:rPr>
              <w:t>Policy Framework:</w:t>
            </w:r>
          </w:p>
        </w:tc>
        <w:tc>
          <w:tcPr>
            <w:tcW w:w="6407" w:type="dxa"/>
            <w:tcBorders>
              <w:top w:val="nil"/>
              <w:left w:val="nil"/>
              <w:bottom w:val="nil"/>
              <w:right w:val="single" w:sz="8" w:space="0" w:color="000000"/>
            </w:tcBorders>
            <w:hideMark/>
          </w:tcPr>
          <w:p w:rsidR="00D5547E" w:rsidRPr="00D0022B" w:rsidRDefault="00E61E51" w:rsidP="00E61E51">
            <w:pPr>
              <w:rPr>
                <w:rFonts w:cs="Arial"/>
              </w:rPr>
            </w:pPr>
            <w:r w:rsidRPr="00D0022B">
              <w:rPr>
                <w:rFonts w:cs="Arial"/>
              </w:rPr>
              <w:t xml:space="preserve">Housing and Homelessness Strategy 2018-21 </w:t>
            </w:r>
            <w:r w:rsidR="00697097" w:rsidRPr="00D0022B">
              <w:rPr>
                <w:rFonts w:cs="Arial"/>
              </w:rPr>
              <w:t xml:space="preserve"> </w:t>
            </w:r>
          </w:p>
        </w:tc>
      </w:tr>
      <w:tr w:rsidR="005F7F7E" w:rsidRPr="00D0022B" w:rsidTr="00A46E98">
        <w:trPr>
          <w:trHeight w:val="413"/>
        </w:trPr>
        <w:tc>
          <w:tcPr>
            <w:tcW w:w="8845" w:type="dxa"/>
            <w:gridSpan w:val="3"/>
            <w:tcBorders>
              <w:bottom w:val="single" w:sz="8" w:space="0" w:color="000000"/>
            </w:tcBorders>
          </w:tcPr>
          <w:p w:rsidR="005F7F7E" w:rsidRPr="00D0022B" w:rsidRDefault="005F7F7E" w:rsidP="00697097">
            <w:pPr>
              <w:rPr>
                <w:rFonts w:cs="Arial"/>
              </w:rPr>
            </w:pPr>
            <w:r w:rsidRPr="00D0022B">
              <w:rPr>
                <w:rStyle w:val="Firstpagetablebold"/>
                <w:rFonts w:cs="Arial"/>
              </w:rPr>
              <w:t>Recommendation(s):</w:t>
            </w:r>
          </w:p>
        </w:tc>
      </w:tr>
      <w:tr w:rsidR="0030208D" w:rsidRPr="00D0022B" w:rsidTr="00A46E98">
        <w:trPr>
          <w:trHeight w:val="283"/>
        </w:trPr>
        <w:tc>
          <w:tcPr>
            <w:tcW w:w="426" w:type="dxa"/>
            <w:tcBorders>
              <w:top w:val="single" w:sz="8" w:space="0" w:color="000000"/>
              <w:left w:val="single" w:sz="8" w:space="0" w:color="000000"/>
              <w:bottom w:val="nil"/>
              <w:right w:val="nil"/>
            </w:tcBorders>
          </w:tcPr>
          <w:p w:rsidR="0030208D" w:rsidRPr="00D0022B" w:rsidRDefault="00046D2B" w:rsidP="004A6D2F">
            <w:pPr>
              <w:rPr>
                <w:rFonts w:cs="Arial"/>
              </w:rPr>
            </w:pPr>
            <w:r w:rsidRPr="00D0022B">
              <w:rPr>
                <w:rFonts w:cs="Arial"/>
              </w:rPr>
              <w:t>1.</w:t>
            </w:r>
          </w:p>
        </w:tc>
        <w:tc>
          <w:tcPr>
            <w:tcW w:w="8419" w:type="dxa"/>
            <w:gridSpan w:val="2"/>
            <w:tcBorders>
              <w:top w:val="single" w:sz="8" w:space="0" w:color="000000"/>
              <w:left w:val="nil"/>
              <w:bottom w:val="nil"/>
              <w:right w:val="single" w:sz="8" w:space="0" w:color="000000"/>
            </w:tcBorders>
            <w:shd w:val="clear" w:color="auto" w:fill="auto"/>
          </w:tcPr>
          <w:p w:rsidR="0030208D" w:rsidRPr="00D0022B" w:rsidRDefault="00697097" w:rsidP="00E61E51">
            <w:pPr>
              <w:rPr>
                <w:rFonts w:cs="Arial"/>
              </w:rPr>
            </w:pPr>
            <w:r w:rsidRPr="00D0022B">
              <w:rPr>
                <w:rStyle w:val="Firstpagetablebold"/>
                <w:rFonts w:cs="Arial"/>
              </w:rPr>
              <w:t xml:space="preserve">Members note and comment on the </w:t>
            </w:r>
            <w:r w:rsidR="00E61E51" w:rsidRPr="00D0022B">
              <w:rPr>
                <w:rStyle w:val="Firstpagetablebold"/>
                <w:rFonts w:cs="Arial"/>
              </w:rPr>
              <w:t>overview</w:t>
            </w:r>
            <w:r w:rsidR="0030208D" w:rsidRPr="00D0022B">
              <w:rPr>
                <w:rFonts w:cs="Arial"/>
              </w:rPr>
              <w:t xml:space="preserve"> </w:t>
            </w:r>
          </w:p>
        </w:tc>
      </w:tr>
      <w:tr w:rsidR="00232F5B" w:rsidRPr="00D0022B" w:rsidTr="00697097">
        <w:trPr>
          <w:trHeight w:val="56"/>
        </w:trPr>
        <w:tc>
          <w:tcPr>
            <w:tcW w:w="426" w:type="dxa"/>
            <w:tcBorders>
              <w:top w:val="nil"/>
              <w:left w:val="single" w:sz="8" w:space="0" w:color="000000"/>
              <w:bottom w:val="single" w:sz="8" w:space="0" w:color="000000"/>
              <w:right w:val="nil"/>
            </w:tcBorders>
          </w:tcPr>
          <w:p w:rsidR="0030208D" w:rsidRPr="00D0022B" w:rsidRDefault="0030208D" w:rsidP="004A6D2F">
            <w:pPr>
              <w:rPr>
                <w:rFonts w:cs="Arial"/>
              </w:rPr>
            </w:pPr>
          </w:p>
        </w:tc>
        <w:tc>
          <w:tcPr>
            <w:tcW w:w="8419" w:type="dxa"/>
            <w:gridSpan w:val="2"/>
            <w:tcBorders>
              <w:top w:val="nil"/>
              <w:left w:val="nil"/>
              <w:bottom w:val="single" w:sz="8" w:space="0" w:color="000000"/>
              <w:right w:val="single" w:sz="8" w:space="0" w:color="000000"/>
            </w:tcBorders>
            <w:shd w:val="clear" w:color="auto" w:fill="auto"/>
          </w:tcPr>
          <w:p w:rsidR="0030208D" w:rsidRPr="00D0022B" w:rsidRDefault="0030208D" w:rsidP="00247C29">
            <w:pPr>
              <w:rPr>
                <w:rFonts w:cs="Arial"/>
              </w:rPr>
            </w:pPr>
          </w:p>
        </w:tc>
      </w:tr>
    </w:tbl>
    <w:p w:rsidR="00CE544A" w:rsidRPr="00D0022B" w:rsidRDefault="00CE544A"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D0022B" w:rsidTr="00697097">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D0022B" w:rsidRDefault="00966D42" w:rsidP="00263EA3">
            <w:pPr>
              <w:jc w:val="center"/>
              <w:rPr>
                <w:rFonts w:cs="Arial"/>
              </w:rPr>
            </w:pPr>
            <w:r w:rsidRPr="00D0022B">
              <w:rPr>
                <w:rStyle w:val="Firstpagetablebold"/>
                <w:rFonts w:cs="Arial"/>
              </w:rPr>
              <w:t>Appendices</w:t>
            </w:r>
          </w:p>
        </w:tc>
      </w:tr>
      <w:tr w:rsidR="00ED5860" w:rsidRPr="00D0022B" w:rsidTr="00697097">
        <w:tc>
          <w:tcPr>
            <w:tcW w:w="2438" w:type="dxa"/>
            <w:tcBorders>
              <w:top w:val="single" w:sz="8" w:space="0" w:color="000000"/>
              <w:left w:val="single" w:sz="8" w:space="0" w:color="000000"/>
              <w:bottom w:val="single" w:sz="4" w:space="0" w:color="auto"/>
              <w:right w:val="nil"/>
            </w:tcBorders>
            <w:shd w:val="clear" w:color="auto" w:fill="auto"/>
          </w:tcPr>
          <w:p w:rsidR="00ED5860" w:rsidRPr="00D0022B" w:rsidRDefault="00ED5860" w:rsidP="004A6D2F">
            <w:pPr>
              <w:rPr>
                <w:rFonts w:cs="Arial"/>
              </w:rPr>
            </w:pPr>
            <w:r w:rsidRPr="00D0022B">
              <w:rPr>
                <w:rFonts w:cs="Arial"/>
              </w:rPr>
              <w:t>Appendix 1</w:t>
            </w:r>
          </w:p>
          <w:p w:rsidR="00A34F8B" w:rsidRDefault="00A34F8B" w:rsidP="004A6D2F">
            <w:pPr>
              <w:rPr>
                <w:rFonts w:cs="Arial"/>
              </w:rPr>
            </w:pPr>
            <w:r w:rsidRPr="00D0022B">
              <w:rPr>
                <w:rFonts w:cs="Arial"/>
              </w:rPr>
              <w:t>Appendix 2</w:t>
            </w:r>
          </w:p>
          <w:p w:rsidR="00105BA9" w:rsidRPr="00D0022B" w:rsidRDefault="00781A0E" w:rsidP="004A6D2F">
            <w:pPr>
              <w:rPr>
                <w:rFonts w:cs="Arial"/>
              </w:rPr>
            </w:pPr>
            <w:r>
              <w:rPr>
                <w:rFonts w:cs="Arial"/>
              </w:rPr>
              <w:t>Appendix 3</w:t>
            </w:r>
          </w:p>
        </w:tc>
        <w:tc>
          <w:tcPr>
            <w:tcW w:w="6406" w:type="dxa"/>
            <w:tcBorders>
              <w:top w:val="single" w:sz="8" w:space="0" w:color="000000"/>
              <w:left w:val="nil"/>
              <w:bottom w:val="single" w:sz="4" w:space="0" w:color="auto"/>
              <w:right w:val="single" w:sz="8" w:space="0" w:color="000000"/>
            </w:tcBorders>
          </w:tcPr>
          <w:p w:rsidR="00ED5860" w:rsidRPr="00D0022B" w:rsidRDefault="00A34F8B" w:rsidP="004A6D2F">
            <w:pPr>
              <w:rPr>
                <w:rFonts w:cs="Arial"/>
              </w:rPr>
            </w:pPr>
            <w:r w:rsidRPr="00D0022B">
              <w:rPr>
                <w:rFonts w:cs="Arial"/>
              </w:rPr>
              <w:t xml:space="preserve">Empty dwelling </w:t>
            </w:r>
            <w:r w:rsidR="00A73F2A" w:rsidRPr="00D0022B">
              <w:rPr>
                <w:rFonts w:cs="Arial"/>
              </w:rPr>
              <w:t>f</w:t>
            </w:r>
            <w:r w:rsidRPr="00D0022B">
              <w:rPr>
                <w:rFonts w:cs="Arial"/>
              </w:rPr>
              <w:t>igures 2016-21</w:t>
            </w:r>
            <w:r w:rsidR="00697097" w:rsidRPr="00D0022B">
              <w:rPr>
                <w:rFonts w:cs="Arial"/>
              </w:rPr>
              <w:t xml:space="preserve"> </w:t>
            </w:r>
          </w:p>
          <w:p w:rsidR="00781A0E" w:rsidRDefault="002B2F0E" w:rsidP="004A6D2F">
            <w:pPr>
              <w:rPr>
                <w:rFonts w:cs="Arial"/>
              </w:rPr>
            </w:pPr>
            <w:r w:rsidRPr="00D0022B">
              <w:rPr>
                <w:rFonts w:cs="Arial"/>
              </w:rPr>
              <w:t>Flow chart of process</w:t>
            </w:r>
          </w:p>
          <w:p w:rsidR="00105BA9" w:rsidRPr="00D0022B" w:rsidRDefault="002B2F0E" w:rsidP="004A6D2F">
            <w:pPr>
              <w:rPr>
                <w:rFonts w:cs="Arial"/>
              </w:rPr>
            </w:pPr>
            <w:r>
              <w:rPr>
                <w:rFonts w:cs="Arial"/>
              </w:rPr>
              <w:t>Table 1 New Homes Bonus Received since 201</w:t>
            </w:r>
            <w:r w:rsidR="00F52B45">
              <w:rPr>
                <w:rFonts w:cs="Arial"/>
              </w:rPr>
              <w:t>1</w:t>
            </w:r>
          </w:p>
        </w:tc>
      </w:tr>
    </w:tbl>
    <w:p w:rsidR="0040736F" w:rsidRPr="00942706" w:rsidRDefault="00F66DCA" w:rsidP="004A6752">
      <w:pPr>
        <w:pStyle w:val="Heading1"/>
        <w:ind w:left="720"/>
        <w:rPr>
          <w:rFonts w:cs="Arial"/>
        </w:rPr>
      </w:pPr>
      <w:r w:rsidRPr="00942706">
        <w:rPr>
          <w:rFonts w:cs="Arial"/>
        </w:rPr>
        <w:t>Introduction and b</w:t>
      </w:r>
      <w:r w:rsidR="00151888" w:rsidRPr="00942706">
        <w:rPr>
          <w:rFonts w:cs="Arial"/>
        </w:rPr>
        <w:t>ackground</w:t>
      </w:r>
      <w:r w:rsidR="00404032" w:rsidRPr="00942706">
        <w:rPr>
          <w:rFonts w:cs="Arial"/>
        </w:rPr>
        <w:t xml:space="preserve"> </w:t>
      </w:r>
    </w:p>
    <w:p w:rsidR="000A012C" w:rsidRPr="00D0022B" w:rsidRDefault="004E713D" w:rsidP="004A6752">
      <w:pPr>
        <w:pStyle w:val="ListParagraph"/>
        <w:numPr>
          <w:ilvl w:val="0"/>
          <w:numId w:val="45"/>
        </w:numPr>
        <w:jc w:val="both"/>
        <w:rPr>
          <w:rFonts w:cs="Arial"/>
        </w:rPr>
      </w:pPr>
      <w:r w:rsidRPr="00D0022B">
        <w:rPr>
          <w:rFonts w:cs="Arial"/>
        </w:rPr>
        <w:t>Empty properties</w:t>
      </w:r>
      <w:r w:rsidR="00120882" w:rsidRPr="00D0022B">
        <w:rPr>
          <w:rFonts w:cs="Arial"/>
        </w:rPr>
        <w:t xml:space="preserve">, the subject of </w:t>
      </w:r>
      <w:r w:rsidRPr="00D0022B">
        <w:rPr>
          <w:rFonts w:cs="Arial"/>
        </w:rPr>
        <w:t xml:space="preserve">this </w:t>
      </w:r>
      <w:r w:rsidR="000A012C" w:rsidRPr="00D0022B">
        <w:rPr>
          <w:rFonts w:cs="Arial"/>
        </w:rPr>
        <w:t xml:space="preserve">overview are </w:t>
      </w:r>
      <w:r w:rsidRPr="00D0022B">
        <w:rPr>
          <w:rFonts w:cs="Arial"/>
        </w:rPr>
        <w:t xml:space="preserve">privately owned </w:t>
      </w:r>
      <w:r w:rsidR="000A012C" w:rsidRPr="00D0022B">
        <w:rPr>
          <w:rFonts w:cs="Arial"/>
        </w:rPr>
        <w:t>dwellings which have been unoccupied for over 6mths</w:t>
      </w:r>
      <w:r w:rsidRPr="00D0022B">
        <w:rPr>
          <w:rFonts w:cs="Arial"/>
        </w:rPr>
        <w:t>. Empty comm</w:t>
      </w:r>
      <w:r w:rsidR="00120882" w:rsidRPr="00D0022B">
        <w:rPr>
          <w:rFonts w:cs="Arial"/>
        </w:rPr>
        <w:t xml:space="preserve">ercial sites are also monitored </w:t>
      </w:r>
      <w:r w:rsidR="004509D3" w:rsidRPr="00D0022B">
        <w:rPr>
          <w:rFonts w:cs="Arial"/>
        </w:rPr>
        <w:t>but are not necessarily covered by the same legislation used for empty dwellings.</w:t>
      </w:r>
      <w:r w:rsidRPr="00D0022B">
        <w:rPr>
          <w:rFonts w:cs="Arial"/>
        </w:rPr>
        <w:t xml:space="preserve"> </w:t>
      </w:r>
      <w:r w:rsidR="009319FD" w:rsidRPr="00D0022B">
        <w:rPr>
          <w:rFonts w:cs="Arial"/>
        </w:rPr>
        <w:t xml:space="preserve">Under the Housing Act 2004 and associated legislation the government encourages councils to take action to bring empty </w:t>
      </w:r>
      <w:r w:rsidR="00942706">
        <w:rPr>
          <w:rFonts w:cs="Arial"/>
        </w:rPr>
        <w:t>dwellings</w:t>
      </w:r>
      <w:r w:rsidR="009319FD" w:rsidRPr="00D0022B">
        <w:rPr>
          <w:rFonts w:cs="Arial"/>
        </w:rPr>
        <w:t xml:space="preserve"> back into use.</w:t>
      </w:r>
    </w:p>
    <w:p w:rsidR="001025BD" w:rsidRPr="001025BD" w:rsidRDefault="00120882" w:rsidP="00D1447B">
      <w:pPr>
        <w:pStyle w:val="ListParagraph"/>
        <w:numPr>
          <w:ilvl w:val="0"/>
          <w:numId w:val="45"/>
        </w:numPr>
        <w:jc w:val="both"/>
      </w:pPr>
      <w:r w:rsidRPr="001025BD">
        <w:rPr>
          <w:rFonts w:cs="Arial"/>
        </w:rPr>
        <w:t xml:space="preserve">It has long been recognised that Oxford City has a severe housing shortage. </w:t>
      </w:r>
      <w:r w:rsidR="00241046" w:rsidRPr="001025BD">
        <w:rPr>
          <w:rFonts w:cs="Arial"/>
        </w:rPr>
        <w:t xml:space="preserve">The council currently has </w:t>
      </w:r>
      <w:r w:rsidR="00ED2E59" w:rsidRPr="001025BD">
        <w:rPr>
          <w:rFonts w:cs="Arial"/>
        </w:rPr>
        <w:t>2600 households on its housing register</w:t>
      </w:r>
      <w:r w:rsidR="00241046" w:rsidRPr="001025BD">
        <w:rPr>
          <w:rFonts w:cs="Arial"/>
        </w:rPr>
        <w:t xml:space="preserve"> and local estate agents </w:t>
      </w:r>
      <w:r w:rsidRPr="001025BD">
        <w:rPr>
          <w:rFonts w:cs="Arial"/>
        </w:rPr>
        <w:t xml:space="preserve">state they have waiting lists for properties for sale and </w:t>
      </w:r>
      <w:r w:rsidR="00FD0053" w:rsidRPr="001025BD">
        <w:rPr>
          <w:rFonts w:cs="Arial"/>
        </w:rPr>
        <w:t xml:space="preserve">to </w:t>
      </w:r>
      <w:r w:rsidRPr="001025BD">
        <w:rPr>
          <w:rFonts w:cs="Arial"/>
        </w:rPr>
        <w:t>rent.</w:t>
      </w:r>
      <w:r w:rsidR="00ED2E59" w:rsidRPr="001025BD">
        <w:rPr>
          <w:rFonts w:cs="Arial"/>
        </w:rPr>
        <w:t xml:space="preserve"> </w:t>
      </w:r>
      <w:r w:rsidRPr="001025BD">
        <w:rPr>
          <w:rFonts w:cs="Arial"/>
        </w:rPr>
        <w:t xml:space="preserve">With little potential to build within the city it makes sense to ensure all dwellings are occupied. </w:t>
      </w:r>
      <w:r w:rsidR="004509D3" w:rsidRPr="001025BD">
        <w:rPr>
          <w:rFonts w:cs="Arial"/>
        </w:rPr>
        <w:t>This is currently endorsed by the Housing and Homeless Strategy</w:t>
      </w:r>
      <w:r w:rsidR="001025BD" w:rsidRPr="001025BD">
        <w:rPr>
          <w:rFonts w:cs="Arial"/>
        </w:rPr>
        <w:t xml:space="preserve"> 2018 – 21.</w:t>
      </w:r>
    </w:p>
    <w:p w:rsidR="001025BD" w:rsidRDefault="001025BD" w:rsidP="00D1447B">
      <w:pPr>
        <w:pStyle w:val="ListParagraph"/>
        <w:numPr>
          <w:ilvl w:val="0"/>
          <w:numId w:val="45"/>
        </w:numPr>
        <w:jc w:val="both"/>
      </w:pPr>
      <w:r>
        <w:t xml:space="preserve">The classification of types of empty properties originates from Council Tax Regulation and numbers of empty dwellings are collated and reported via the Council Tax database. For the month of October 2021 numbers for each classification are; </w:t>
      </w:r>
    </w:p>
    <w:p w:rsidR="001025BD" w:rsidRPr="00C44E48" w:rsidRDefault="001025BD" w:rsidP="001025BD">
      <w:pPr>
        <w:pStyle w:val="ListParagraph"/>
        <w:numPr>
          <w:ilvl w:val="1"/>
          <w:numId w:val="45"/>
        </w:numPr>
      </w:pPr>
      <w:r w:rsidRPr="00C44E48">
        <w:lastRenderedPageBreak/>
        <w:t xml:space="preserve">Empty over 6mths to 2yrs, </w:t>
      </w:r>
      <w:r w:rsidR="00AB4152">
        <w:tab/>
      </w:r>
      <w:r w:rsidR="00AB4152">
        <w:tab/>
      </w:r>
      <w:r w:rsidR="00AB4152">
        <w:tab/>
      </w:r>
      <w:r w:rsidR="00AB4152">
        <w:tab/>
      </w:r>
      <w:r w:rsidR="00AB4152">
        <w:tab/>
      </w:r>
      <w:r w:rsidR="00AB4152">
        <w:tab/>
        <w:t>262</w:t>
      </w:r>
      <w:r w:rsidRPr="00C44E48">
        <w:t xml:space="preserve">. </w:t>
      </w:r>
    </w:p>
    <w:p w:rsidR="00AB4152" w:rsidRDefault="00AB4152" w:rsidP="001025BD">
      <w:pPr>
        <w:pStyle w:val="ListParagraph"/>
        <w:numPr>
          <w:ilvl w:val="1"/>
          <w:numId w:val="45"/>
        </w:numPr>
      </w:pPr>
      <w:r>
        <w:t xml:space="preserve">Empty over 2yrs </w:t>
      </w:r>
      <w:r w:rsidR="00EF7922">
        <w:tab/>
      </w:r>
      <w:r w:rsidR="00EF7922">
        <w:tab/>
      </w:r>
      <w:r w:rsidR="00EF7922">
        <w:tab/>
      </w:r>
      <w:r w:rsidR="00EF7922">
        <w:tab/>
      </w:r>
      <w:r w:rsidR="00EF7922">
        <w:tab/>
      </w:r>
      <w:r w:rsidR="00EF7922">
        <w:tab/>
      </w:r>
      <w:r w:rsidR="00EF7922">
        <w:tab/>
        <w:t>114</w:t>
      </w:r>
    </w:p>
    <w:p w:rsidR="00AB4152" w:rsidRPr="002F231A" w:rsidRDefault="00AB4152" w:rsidP="00AB4152">
      <w:pPr>
        <w:pStyle w:val="ListParagraph"/>
        <w:numPr>
          <w:ilvl w:val="0"/>
          <w:numId w:val="0"/>
        </w:numPr>
        <w:ind w:left="1440"/>
        <w:rPr>
          <w:i/>
        </w:rPr>
      </w:pPr>
      <w:r w:rsidRPr="002F231A">
        <w:rPr>
          <w:i/>
        </w:rPr>
        <w:t>Further broken down into number of years for council tax premium charge purposes.</w:t>
      </w:r>
    </w:p>
    <w:p w:rsidR="001025BD" w:rsidRDefault="00AB4152" w:rsidP="00AB4152">
      <w:pPr>
        <w:pStyle w:val="ListParagraph"/>
        <w:numPr>
          <w:ilvl w:val="2"/>
          <w:numId w:val="45"/>
        </w:numPr>
      </w:pPr>
      <w:r>
        <w:t xml:space="preserve">Premium 2 – 5yrs vacancy </w:t>
      </w:r>
      <w:r>
        <w:tab/>
      </w:r>
      <w:r>
        <w:tab/>
      </w:r>
      <w:r>
        <w:tab/>
      </w:r>
      <w:r>
        <w:tab/>
        <w:t>87</w:t>
      </w:r>
    </w:p>
    <w:p w:rsidR="00AB4152" w:rsidRDefault="00AB4152" w:rsidP="00AB4152">
      <w:pPr>
        <w:pStyle w:val="ListParagraph"/>
        <w:numPr>
          <w:ilvl w:val="2"/>
          <w:numId w:val="45"/>
        </w:numPr>
      </w:pPr>
      <w:r>
        <w:t xml:space="preserve">Premium (1) 5 – 10yrs </w:t>
      </w:r>
      <w:r>
        <w:tab/>
      </w:r>
      <w:r>
        <w:tab/>
      </w:r>
      <w:r>
        <w:tab/>
      </w:r>
      <w:r>
        <w:tab/>
      </w:r>
      <w:r>
        <w:tab/>
        <w:t>18</w:t>
      </w:r>
    </w:p>
    <w:p w:rsidR="00AB4152" w:rsidRPr="00C44E48" w:rsidRDefault="00AB4152" w:rsidP="00AB4152">
      <w:pPr>
        <w:pStyle w:val="ListParagraph"/>
        <w:numPr>
          <w:ilvl w:val="2"/>
          <w:numId w:val="45"/>
        </w:numPr>
      </w:pPr>
      <w:r>
        <w:t xml:space="preserve">Premium (2) 10yrs </w:t>
      </w:r>
      <w:r>
        <w:rPr>
          <w:rFonts w:cs="Arial"/>
        </w:rPr>
        <w:t xml:space="preserve">≥ </w:t>
      </w:r>
      <w:r>
        <w:rPr>
          <w:rFonts w:cs="Arial"/>
        </w:rPr>
        <w:tab/>
      </w:r>
      <w:r>
        <w:rPr>
          <w:rFonts w:cs="Arial"/>
        </w:rPr>
        <w:tab/>
      </w:r>
      <w:r>
        <w:rPr>
          <w:rFonts w:cs="Arial"/>
        </w:rPr>
        <w:tab/>
      </w:r>
      <w:r>
        <w:rPr>
          <w:rFonts w:cs="Arial"/>
        </w:rPr>
        <w:tab/>
      </w:r>
      <w:r>
        <w:rPr>
          <w:rFonts w:cs="Arial"/>
        </w:rPr>
        <w:tab/>
        <w:t>9</w:t>
      </w:r>
      <w:r>
        <w:rPr>
          <w:rFonts w:cs="Arial"/>
        </w:rPr>
        <w:tab/>
      </w:r>
    </w:p>
    <w:p w:rsidR="001025BD" w:rsidRDefault="00AB4152" w:rsidP="001025BD">
      <w:pPr>
        <w:pStyle w:val="ListParagraph"/>
        <w:numPr>
          <w:ilvl w:val="1"/>
          <w:numId w:val="45"/>
        </w:numPr>
      </w:pPr>
      <w:r>
        <w:t>Exemption F</w:t>
      </w:r>
      <w:r w:rsidR="001025BD" w:rsidRPr="00C44E48">
        <w:t xml:space="preserve"> </w:t>
      </w:r>
      <w:r>
        <w:t xml:space="preserve">awaiting probate. Empty in excess of 6mths </w:t>
      </w:r>
      <w:r>
        <w:tab/>
        <w:t>184</w:t>
      </w:r>
      <w:r w:rsidR="001025BD" w:rsidRPr="00C44E48">
        <w:t>.</w:t>
      </w:r>
    </w:p>
    <w:p w:rsidR="00C06A4F" w:rsidRDefault="001025BD" w:rsidP="001025BD">
      <w:pPr>
        <w:pStyle w:val="ListParagraph"/>
        <w:numPr>
          <w:ilvl w:val="1"/>
          <w:numId w:val="45"/>
        </w:numPr>
      </w:pPr>
      <w:r>
        <w:t>Empty due t</w:t>
      </w:r>
      <w:r w:rsidR="002F231A">
        <w:t xml:space="preserve">o renovation work (over 6mths) </w:t>
      </w:r>
      <w:r w:rsidR="002F231A">
        <w:tab/>
      </w:r>
      <w:r w:rsidR="002F231A">
        <w:tab/>
      </w:r>
      <w:r w:rsidR="002F231A">
        <w:tab/>
        <w:t>54</w:t>
      </w:r>
    </w:p>
    <w:p w:rsidR="0064147D" w:rsidRPr="00D0022B" w:rsidRDefault="00DD058B" w:rsidP="004A6752">
      <w:pPr>
        <w:pStyle w:val="ListParagraph"/>
        <w:numPr>
          <w:ilvl w:val="0"/>
          <w:numId w:val="45"/>
        </w:numPr>
        <w:jc w:val="both"/>
        <w:rPr>
          <w:rFonts w:cs="Arial"/>
        </w:rPr>
      </w:pPr>
      <w:r w:rsidRPr="00D0022B">
        <w:rPr>
          <w:rFonts w:cs="Arial"/>
        </w:rPr>
        <w:t xml:space="preserve">The number of empty </w:t>
      </w:r>
      <w:r w:rsidR="004B3F40">
        <w:rPr>
          <w:rFonts w:cs="Arial"/>
        </w:rPr>
        <w:t>properties</w:t>
      </w:r>
      <w:r w:rsidRPr="00D0022B">
        <w:rPr>
          <w:rFonts w:cs="Arial"/>
        </w:rPr>
        <w:t xml:space="preserve"> in the City fluctuates to a degree and this is reflected in the table of empty dwelling figures covering a period of five years (Appendix 1). Reasons for this fluctuation can be, additional new builds, a change in the market in respect of selling or renting and most recently</w:t>
      </w:r>
      <w:r w:rsidR="004509D3" w:rsidRPr="00D0022B">
        <w:rPr>
          <w:rFonts w:cs="Arial"/>
        </w:rPr>
        <w:t>,</w:t>
      </w:r>
      <w:r w:rsidRPr="00D0022B">
        <w:rPr>
          <w:rFonts w:cs="Arial"/>
        </w:rPr>
        <w:t xml:space="preserve"> the impact of COVID19 and subsequent lock downs.</w:t>
      </w:r>
      <w:r w:rsidR="00C06A4F">
        <w:rPr>
          <w:rFonts w:cs="Arial"/>
        </w:rPr>
        <w:t xml:space="preserve"> </w:t>
      </w:r>
    </w:p>
    <w:p w:rsidR="00DD058B" w:rsidRPr="00545005" w:rsidRDefault="00DD058B" w:rsidP="004A6752">
      <w:pPr>
        <w:pStyle w:val="ListParagraph"/>
        <w:numPr>
          <w:ilvl w:val="0"/>
          <w:numId w:val="45"/>
        </w:numPr>
        <w:jc w:val="both"/>
        <w:rPr>
          <w:rFonts w:cs="Arial"/>
          <w:color w:val="auto"/>
        </w:rPr>
      </w:pPr>
      <w:r w:rsidRPr="00545005">
        <w:rPr>
          <w:rFonts w:cs="Arial"/>
          <w:color w:val="auto"/>
        </w:rPr>
        <w:t>The majority of empty properties are likely to be brought back into use voluntarily or</w:t>
      </w:r>
      <w:r w:rsidR="00CD1134">
        <w:rPr>
          <w:rFonts w:cs="Arial"/>
          <w:color w:val="auto"/>
        </w:rPr>
        <w:t>,</w:t>
      </w:r>
      <w:r w:rsidRPr="00545005">
        <w:rPr>
          <w:rFonts w:cs="Arial"/>
          <w:color w:val="auto"/>
        </w:rPr>
        <w:t xml:space="preserve"> following minimal contact </w:t>
      </w:r>
      <w:r w:rsidR="004E713D" w:rsidRPr="00545005">
        <w:rPr>
          <w:rFonts w:cs="Arial"/>
          <w:color w:val="auto"/>
        </w:rPr>
        <w:t>with</w:t>
      </w:r>
      <w:r w:rsidRPr="00545005">
        <w:rPr>
          <w:rFonts w:cs="Arial"/>
          <w:color w:val="auto"/>
        </w:rPr>
        <w:t xml:space="preserve"> the Council. </w:t>
      </w:r>
      <w:r w:rsidR="00D0022B" w:rsidRPr="00545005">
        <w:rPr>
          <w:rFonts w:cs="Arial"/>
          <w:color w:val="auto"/>
        </w:rPr>
        <w:t>Every year the council sends a questionnaire to all empty property owners requiring information on</w:t>
      </w:r>
      <w:r w:rsidR="00ED1AAB" w:rsidRPr="00545005">
        <w:rPr>
          <w:rFonts w:cs="Arial"/>
          <w:color w:val="auto"/>
        </w:rPr>
        <w:t>,</w:t>
      </w:r>
      <w:r w:rsidR="00D0022B" w:rsidRPr="00545005">
        <w:rPr>
          <w:rFonts w:cs="Arial"/>
          <w:color w:val="auto"/>
        </w:rPr>
        <w:t xml:space="preserve"> occupancy status, why t</w:t>
      </w:r>
      <w:r w:rsidR="00FA6C84" w:rsidRPr="00545005">
        <w:rPr>
          <w:rFonts w:cs="Arial"/>
          <w:color w:val="auto"/>
        </w:rPr>
        <w:t xml:space="preserve">he property is empty and </w:t>
      </w:r>
      <w:r w:rsidR="008317BF" w:rsidRPr="00545005">
        <w:rPr>
          <w:rFonts w:cs="Arial"/>
          <w:color w:val="auto"/>
        </w:rPr>
        <w:t xml:space="preserve">intentions for the property. </w:t>
      </w:r>
      <w:r w:rsidR="00FA6C84" w:rsidRPr="00545005">
        <w:rPr>
          <w:rFonts w:cs="Arial"/>
          <w:color w:val="auto"/>
        </w:rPr>
        <w:t xml:space="preserve"> </w:t>
      </w:r>
      <w:r w:rsidR="008317BF" w:rsidRPr="00545005">
        <w:rPr>
          <w:rFonts w:cs="Arial"/>
          <w:color w:val="auto"/>
        </w:rPr>
        <w:t xml:space="preserve">Reasons why empty </w:t>
      </w:r>
      <w:r w:rsidR="006439CE" w:rsidRPr="00545005">
        <w:rPr>
          <w:rFonts w:cs="Arial"/>
          <w:color w:val="auto"/>
        </w:rPr>
        <w:t>properties</w:t>
      </w:r>
      <w:r w:rsidR="008317BF" w:rsidRPr="00545005">
        <w:rPr>
          <w:rFonts w:cs="Arial"/>
          <w:color w:val="auto"/>
        </w:rPr>
        <w:t xml:space="preserve"> are unoccupied are listed below and </w:t>
      </w:r>
      <w:r w:rsidR="0051391F" w:rsidRPr="00545005">
        <w:rPr>
          <w:rFonts w:cs="Arial"/>
          <w:color w:val="auto"/>
        </w:rPr>
        <w:t xml:space="preserve">they </w:t>
      </w:r>
      <w:r w:rsidR="008317BF" w:rsidRPr="00545005">
        <w:rPr>
          <w:rFonts w:cs="Arial"/>
          <w:color w:val="auto"/>
        </w:rPr>
        <w:t xml:space="preserve">are often quoted </w:t>
      </w:r>
      <w:r w:rsidR="00970CFF" w:rsidRPr="00545005">
        <w:rPr>
          <w:rFonts w:cs="Arial"/>
          <w:color w:val="auto"/>
        </w:rPr>
        <w:t>with</w:t>
      </w:r>
      <w:r w:rsidR="008317BF" w:rsidRPr="00545005">
        <w:rPr>
          <w:rFonts w:cs="Arial"/>
          <w:color w:val="auto"/>
        </w:rPr>
        <w:t xml:space="preserve">in the </w:t>
      </w:r>
      <w:r w:rsidR="00970CFF" w:rsidRPr="00545005">
        <w:rPr>
          <w:rFonts w:cs="Arial"/>
          <w:color w:val="auto"/>
        </w:rPr>
        <w:t xml:space="preserve">questionnaire </w:t>
      </w:r>
      <w:r w:rsidR="008317BF" w:rsidRPr="00545005">
        <w:rPr>
          <w:rFonts w:cs="Arial"/>
          <w:color w:val="auto"/>
        </w:rPr>
        <w:t>responses</w:t>
      </w:r>
      <w:r w:rsidR="00970CFF" w:rsidRPr="00545005">
        <w:rPr>
          <w:rFonts w:cs="Arial"/>
          <w:color w:val="auto"/>
        </w:rPr>
        <w:t xml:space="preserve"> the council receive.</w:t>
      </w:r>
    </w:p>
    <w:p w:rsidR="00DD058B" w:rsidRPr="00D0022B" w:rsidRDefault="00DD058B" w:rsidP="004A6752">
      <w:pPr>
        <w:pStyle w:val="ListParagraph"/>
        <w:numPr>
          <w:ilvl w:val="0"/>
          <w:numId w:val="46"/>
        </w:numPr>
        <w:tabs>
          <w:tab w:val="clear" w:pos="426"/>
          <w:tab w:val="left" w:pos="993"/>
        </w:tabs>
        <w:jc w:val="both"/>
        <w:rPr>
          <w:rFonts w:cs="Arial"/>
        </w:rPr>
      </w:pPr>
      <w:r w:rsidRPr="00D0022B">
        <w:rPr>
          <w:rFonts w:cs="Arial"/>
        </w:rPr>
        <w:t xml:space="preserve">The property is undergoing renovation. </w:t>
      </w:r>
    </w:p>
    <w:p w:rsidR="00DD058B" w:rsidRPr="00D0022B" w:rsidRDefault="00DD058B" w:rsidP="004A6752">
      <w:pPr>
        <w:pStyle w:val="ListParagraph"/>
        <w:numPr>
          <w:ilvl w:val="0"/>
          <w:numId w:val="46"/>
        </w:numPr>
        <w:tabs>
          <w:tab w:val="clear" w:pos="426"/>
          <w:tab w:val="left" w:pos="993"/>
        </w:tabs>
        <w:jc w:val="both"/>
        <w:rPr>
          <w:rFonts w:cs="Arial"/>
        </w:rPr>
      </w:pPr>
      <w:r w:rsidRPr="00D0022B">
        <w:rPr>
          <w:rFonts w:cs="Arial"/>
        </w:rPr>
        <w:t>The owner is finding it difficult to manage the property</w:t>
      </w:r>
      <w:r w:rsidR="00887442" w:rsidRPr="00D0022B">
        <w:rPr>
          <w:rFonts w:cs="Arial"/>
        </w:rPr>
        <w:t xml:space="preserve"> or lacks funds to maintain it</w:t>
      </w:r>
      <w:r w:rsidRPr="00D0022B">
        <w:rPr>
          <w:rFonts w:cs="Arial"/>
        </w:rPr>
        <w:t>.</w:t>
      </w:r>
    </w:p>
    <w:p w:rsidR="00507114" w:rsidRPr="00D0022B" w:rsidRDefault="00507114" w:rsidP="004A6752">
      <w:pPr>
        <w:pStyle w:val="ListParagraph"/>
        <w:numPr>
          <w:ilvl w:val="0"/>
          <w:numId w:val="46"/>
        </w:numPr>
        <w:tabs>
          <w:tab w:val="clear" w:pos="426"/>
          <w:tab w:val="left" w:pos="993"/>
        </w:tabs>
        <w:jc w:val="both"/>
        <w:rPr>
          <w:rFonts w:cs="Arial"/>
        </w:rPr>
      </w:pPr>
      <w:r w:rsidRPr="00D0022B">
        <w:rPr>
          <w:rFonts w:cs="Arial"/>
        </w:rPr>
        <w:t>Mental</w:t>
      </w:r>
      <w:r w:rsidR="00FA6C84">
        <w:rPr>
          <w:rFonts w:cs="Arial"/>
        </w:rPr>
        <w:t>/Physical ill</w:t>
      </w:r>
      <w:r w:rsidRPr="00D0022B">
        <w:rPr>
          <w:rFonts w:cs="Arial"/>
        </w:rPr>
        <w:t xml:space="preserve"> Health issues.</w:t>
      </w:r>
    </w:p>
    <w:p w:rsidR="00DD058B" w:rsidRPr="00D0022B" w:rsidRDefault="00DD058B" w:rsidP="004A6752">
      <w:pPr>
        <w:pStyle w:val="ListParagraph"/>
        <w:numPr>
          <w:ilvl w:val="0"/>
          <w:numId w:val="46"/>
        </w:numPr>
        <w:tabs>
          <w:tab w:val="clear" w:pos="426"/>
          <w:tab w:val="left" w:pos="993"/>
        </w:tabs>
        <w:jc w:val="both"/>
        <w:rPr>
          <w:rFonts w:cs="Arial"/>
        </w:rPr>
      </w:pPr>
      <w:r w:rsidRPr="00D0022B">
        <w:rPr>
          <w:rFonts w:cs="Arial"/>
        </w:rPr>
        <w:t xml:space="preserve">The owner has no motivation to sell or let the property. </w:t>
      </w:r>
    </w:p>
    <w:p w:rsidR="00DD058B" w:rsidRPr="00D0022B" w:rsidRDefault="00DD058B" w:rsidP="004A6752">
      <w:pPr>
        <w:pStyle w:val="ListParagraph"/>
        <w:numPr>
          <w:ilvl w:val="0"/>
          <w:numId w:val="46"/>
        </w:numPr>
        <w:tabs>
          <w:tab w:val="clear" w:pos="426"/>
          <w:tab w:val="left" w:pos="993"/>
        </w:tabs>
        <w:jc w:val="both"/>
        <w:rPr>
          <w:rFonts w:cs="Arial"/>
        </w:rPr>
      </w:pPr>
      <w:r w:rsidRPr="00D0022B">
        <w:rPr>
          <w:rFonts w:cs="Arial"/>
        </w:rPr>
        <w:t>The property has been repossessed.</w:t>
      </w:r>
    </w:p>
    <w:p w:rsidR="00DD058B" w:rsidRPr="00D0022B" w:rsidRDefault="00DD058B" w:rsidP="004A6752">
      <w:pPr>
        <w:pStyle w:val="ListParagraph"/>
        <w:numPr>
          <w:ilvl w:val="0"/>
          <w:numId w:val="46"/>
        </w:numPr>
        <w:tabs>
          <w:tab w:val="clear" w:pos="426"/>
          <w:tab w:val="left" w:pos="993"/>
        </w:tabs>
        <w:jc w:val="both"/>
        <w:rPr>
          <w:rFonts w:cs="Arial"/>
        </w:rPr>
      </w:pPr>
      <w:r w:rsidRPr="00D0022B">
        <w:rPr>
          <w:rFonts w:cs="Arial"/>
        </w:rPr>
        <w:t xml:space="preserve">A lengthy probate process. </w:t>
      </w:r>
    </w:p>
    <w:p w:rsidR="00DD058B" w:rsidRPr="00D0022B" w:rsidRDefault="00DD058B" w:rsidP="004A6752">
      <w:pPr>
        <w:pStyle w:val="ListParagraph"/>
        <w:numPr>
          <w:ilvl w:val="0"/>
          <w:numId w:val="46"/>
        </w:numPr>
        <w:tabs>
          <w:tab w:val="clear" w:pos="426"/>
          <w:tab w:val="left" w:pos="993"/>
        </w:tabs>
        <w:jc w:val="both"/>
        <w:rPr>
          <w:rFonts w:cs="Arial"/>
        </w:rPr>
      </w:pPr>
      <w:r w:rsidRPr="00D0022B">
        <w:rPr>
          <w:rFonts w:cs="Arial"/>
        </w:rPr>
        <w:t xml:space="preserve">The owner is being cared for elsewhere/is in hospital. </w:t>
      </w:r>
    </w:p>
    <w:p w:rsidR="00DD058B" w:rsidRDefault="00DD058B" w:rsidP="004A6752">
      <w:pPr>
        <w:pStyle w:val="ListParagraph"/>
        <w:numPr>
          <w:ilvl w:val="0"/>
          <w:numId w:val="46"/>
        </w:numPr>
        <w:tabs>
          <w:tab w:val="clear" w:pos="426"/>
          <w:tab w:val="left" w:pos="993"/>
        </w:tabs>
        <w:jc w:val="both"/>
        <w:rPr>
          <w:rFonts w:cs="Arial"/>
        </w:rPr>
      </w:pPr>
      <w:r w:rsidRPr="00D0022B">
        <w:rPr>
          <w:rFonts w:cs="Arial"/>
        </w:rPr>
        <w:t xml:space="preserve">The property is classified as a second home. </w:t>
      </w:r>
    </w:p>
    <w:p w:rsidR="006645C1" w:rsidRPr="004E0FE9" w:rsidRDefault="002E6335" w:rsidP="004E0FE9">
      <w:pPr>
        <w:pStyle w:val="ListParagraph"/>
        <w:numPr>
          <w:ilvl w:val="0"/>
          <w:numId w:val="45"/>
        </w:numPr>
        <w:jc w:val="both"/>
        <w:rPr>
          <w:rFonts w:cs="Arial"/>
        </w:rPr>
      </w:pPr>
      <w:r w:rsidRPr="004E0FE9">
        <w:rPr>
          <w:rFonts w:cs="Arial"/>
          <w:color w:val="auto"/>
        </w:rPr>
        <w:t>I</w:t>
      </w:r>
      <w:r w:rsidR="00E07A12" w:rsidRPr="004E0FE9">
        <w:rPr>
          <w:rFonts w:cs="Arial"/>
          <w:color w:val="auto"/>
        </w:rPr>
        <w:t xml:space="preserve">n </w:t>
      </w:r>
      <w:r w:rsidRPr="004E0FE9">
        <w:rPr>
          <w:rFonts w:cs="Arial"/>
          <w:color w:val="auto"/>
        </w:rPr>
        <w:t>2018</w:t>
      </w:r>
      <w:r w:rsidR="00E07A12" w:rsidRPr="004E0FE9">
        <w:rPr>
          <w:rFonts w:cs="Arial"/>
          <w:color w:val="auto"/>
        </w:rPr>
        <w:t xml:space="preserve"> the council commission</w:t>
      </w:r>
      <w:r w:rsidR="0092200B" w:rsidRPr="004E0FE9">
        <w:rPr>
          <w:rFonts w:cs="Arial"/>
          <w:color w:val="auto"/>
        </w:rPr>
        <w:t>ed</w:t>
      </w:r>
      <w:r w:rsidR="00E07A12" w:rsidRPr="004E0FE9">
        <w:rPr>
          <w:rFonts w:cs="Arial"/>
          <w:color w:val="auto"/>
        </w:rPr>
        <w:t xml:space="preserve"> a</w:t>
      </w:r>
      <w:r w:rsidR="00781A0E" w:rsidRPr="004E0FE9">
        <w:rPr>
          <w:rFonts w:cs="Arial"/>
          <w:color w:val="auto"/>
        </w:rPr>
        <w:t>n Empty Property Function Review</w:t>
      </w:r>
      <w:r w:rsidR="00E07A12" w:rsidRPr="004E0FE9">
        <w:rPr>
          <w:rFonts w:cs="Arial"/>
          <w:color w:val="auto"/>
        </w:rPr>
        <w:t xml:space="preserve"> on its empty homes service. The review looked at all elements of empty property work </w:t>
      </w:r>
      <w:r w:rsidRPr="004E0FE9">
        <w:rPr>
          <w:rFonts w:cs="Arial"/>
          <w:color w:val="auto"/>
        </w:rPr>
        <w:t xml:space="preserve">and stated </w:t>
      </w:r>
      <w:r w:rsidR="004E0FE9" w:rsidRPr="004E0FE9">
        <w:rPr>
          <w:rFonts w:cs="Arial"/>
          <w:color w:val="auto"/>
        </w:rPr>
        <w:t>‘</w:t>
      </w:r>
      <w:r w:rsidR="004E0FE9" w:rsidRPr="004E0FE9">
        <w:rPr>
          <w:rFonts w:cstheme="minorHAnsi"/>
          <w:i/>
          <w:color w:val="auto"/>
        </w:rPr>
        <w:t>The Empty Homes performance of Oxford City Council when compared to all local authorities is very good, ranked 29</w:t>
      </w:r>
      <w:r w:rsidR="004E0FE9" w:rsidRPr="004E0FE9">
        <w:rPr>
          <w:rFonts w:cstheme="minorHAnsi"/>
          <w:i/>
          <w:color w:val="auto"/>
          <w:vertAlign w:val="superscript"/>
        </w:rPr>
        <w:t>th</w:t>
      </w:r>
      <w:r w:rsidR="004E0FE9" w:rsidRPr="004E0FE9">
        <w:rPr>
          <w:rFonts w:cstheme="minorHAnsi"/>
          <w:i/>
          <w:color w:val="auto"/>
        </w:rPr>
        <w:t xml:space="preserve"> of 326 local authorities in England for the reducing in long term empty and 76</w:t>
      </w:r>
      <w:r w:rsidR="004E0FE9" w:rsidRPr="004E0FE9">
        <w:rPr>
          <w:rFonts w:cstheme="minorHAnsi"/>
          <w:i/>
          <w:color w:val="auto"/>
          <w:vertAlign w:val="superscript"/>
        </w:rPr>
        <w:t>th</w:t>
      </w:r>
      <w:r w:rsidR="004E0FE9" w:rsidRPr="004E0FE9">
        <w:rPr>
          <w:rFonts w:cstheme="minorHAnsi"/>
          <w:i/>
          <w:color w:val="auto"/>
        </w:rPr>
        <w:t xml:space="preserve"> of out for 326 authorities for reduction of all empty homes.’</w:t>
      </w:r>
      <w:r w:rsidR="004E0FE9" w:rsidRPr="004E0FE9">
        <w:rPr>
          <w:rFonts w:cstheme="minorHAnsi"/>
          <w:color w:val="auto"/>
        </w:rPr>
        <w:t xml:space="preserve"> </w:t>
      </w:r>
    </w:p>
    <w:p w:rsidR="0045587B" w:rsidRPr="009C3481" w:rsidRDefault="0045587B" w:rsidP="004A6752">
      <w:pPr>
        <w:pStyle w:val="ListParagraph"/>
        <w:numPr>
          <w:ilvl w:val="0"/>
          <w:numId w:val="0"/>
        </w:numPr>
        <w:tabs>
          <w:tab w:val="clear" w:pos="426"/>
          <w:tab w:val="left" w:pos="0"/>
        </w:tabs>
        <w:ind w:left="720"/>
        <w:jc w:val="both"/>
        <w:rPr>
          <w:rFonts w:cs="Arial"/>
          <w:b/>
        </w:rPr>
      </w:pPr>
      <w:r w:rsidRPr="009C3481">
        <w:rPr>
          <w:rFonts w:cs="Arial"/>
          <w:b/>
        </w:rPr>
        <w:t xml:space="preserve">What the Council can do and has done to tackle the issue of empty </w:t>
      </w:r>
      <w:r w:rsidR="006439CE">
        <w:rPr>
          <w:rFonts w:cs="Arial"/>
          <w:b/>
        </w:rPr>
        <w:t>properties</w:t>
      </w:r>
      <w:r w:rsidRPr="009C3481">
        <w:rPr>
          <w:rFonts w:cs="Arial"/>
          <w:b/>
        </w:rPr>
        <w:t>.</w:t>
      </w:r>
    </w:p>
    <w:p w:rsidR="00B84EDA" w:rsidRPr="00B84EDA" w:rsidRDefault="00997C51" w:rsidP="009E466F">
      <w:pPr>
        <w:pStyle w:val="ListParagraph"/>
        <w:numPr>
          <w:ilvl w:val="0"/>
          <w:numId w:val="45"/>
        </w:numPr>
        <w:jc w:val="both"/>
        <w:rPr>
          <w:rFonts w:cs="Arial"/>
          <w:b/>
        </w:rPr>
      </w:pPr>
      <w:r w:rsidRPr="00B84EDA">
        <w:rPr>
          <w:rFonts w:cs="Arial"/>
        </w:rPr>
        <w:t xml:space="preserve">Empty properties are </w:t>
      </w:r>
      <w:r w:rsidR="004509D3" w:rsidRPr="00B84EDA">
        <w:rPr>
          <w:rFonts w:cs="Arial"/>
        </w:rPr>
        <w:t>brought to the attention of the council by,</w:t>
      </w:r>
      <w:r w:rsidRPr="00B84EDA">
        <w:rPr>
          <w:rFonts w:cs="Arial"/>
        </w:rPr>
        <w:t xml:space="preserve"> councillors, members of the public, </w:t>
      </w:r>
      <w:r w:rsidR="00303DDB" w:rsidRPr="00B84EDA">
        <w:rPr>
          <w:rFonts w:cs="Arial"/>
        </w:rPr>
        <w:t>council officers,</w:t>
      </w:r>
      <w:r w:rsidR="00887442" w:rsidRPr="00B84EDA">
        <w:rPr>
          <w:rFonts w:cs="Arial"/>
        </w:rPr>
        <w:t xml:space="preserve"> </w:t>
      </w:r>
      <w:r w:rsidRPr="00B84EDA">
        <w:rPr>
          <w:rFonts w:cs="Arial"/>
        </w:rPr>
        <w:t>external services such as the police or fire service,</w:t>
      </w:r>
      <w:r w:rsidR="003835A2" w:rsidRPr="00B84EDA">
        <w:rPr>
          <w:rFonts w:cs="Arial"/>
        </w:rPr>
        <w:t xml:space="preserve"> the c</w:t>
      </w:r>
      <w:r w:rsidRPr="00B84EDA">
        <w:rPr>
          <w:rFonts w:cs="Arial"/>
        </w:rPr>
        <w:t xml:space="preserve">ouncil’s empty homes </w:t>
      </w:r>
      <w:r w:rsidR="00DD058B" w:rsidRPr="00B84EDA">
        <w:rPr>
          <w:rFonts w:cs="Arial"/>
        </w:rPr>
        <w:t>W</w:t>
      </w:r>
      <w:r w:rsidRPr="00B84EDA">
        <w:rPr>
          <w:rFonts w:cs="Arial"/>
        </w:rPr>
        <w:t>eb</w:t>
      </w:r>
      <w:r w:rsidR="00DD058B" w:rsidRPr="00B84EDA">
        <w:rPr>
          <w:rFonts w:cs="Arial"/>
        </w:rPr>
        <w:t xml:space="preserve"> L</w:t>
      </w:r>
      <w:r w:rsidRPr="00B84EDA">
        <w:rPr>
          <w:rFonts w:cs="Arial"/>
        </w:rPr>
        <w:t xml:space="preserve">ink and from monthly </w:t>
      </w:r>
      <w:r w:rsidR="00B84EDA" w:rsidRPr="00B84EDA">
        <w:rPr>
          <w:rFonts w:cs="Arial"/>
        </w:rPr>
        <w:t>spreadsheets</w:t>
      </w:r>
      <w:r w:rsidRPr="00B84EDA">
        <w:rPr>
          <w:rFonts w:cs="Arial"/>
        </w:rPr>
        <w:t xml:space="preserve"> obtained from Council Tax data.</w:t>
      </w:r>
      <w:r w:rsidR="00B84EDA" w:rsidRPr="00B84EDA">
        <w:rPr>
          <w:rFonts w:cs="Arial"/>
        </w:rPr>
        <w:t xml:space="preserve"> </w:t>
      </w:r>
      <w:r w:rsidR="00E1494C">
        <w:rPr>
          <w:rFonts w:cs="Arial"/>
        </w:rPr>
        <w:t xml:space="preserve">A flow chart of the process used for all empty </w:t>
      </w:r>
      <w:r w:rsidR="00E1494C">
        <w:rPr>
          <w:rFonts w:cs="Arial"/>
        </w:rPr>
        <w:lastRenderedPageBreak/>
        <w:t>properties is detailed at Appendix 2</w:t>
      </w:r>
      <w:r w:rsidR="00C75B5D">
        <w:rPr>
          <w:rFonts w:cs="Arial"/>
        </w:rPr>
        <w:t xml:space="preserve">. </w:t>
      </w:r>
      <w:r w:rsidR="00B84EDA" w:rsidRPr="00B84EDA">
        <w:rPr>
          <w:rFonts w:cs="Arial"/>
        </w:rPr>
        <w:t xml:space="preserve">Properties are monitored, through contact with owners </w:t>
      </w:r>
      <w:r w:rsidR="00154153">
        <w:rPr>
          <w:rFonts w:cs="Arial"/>
        </w:rPr>
        <w:t>and the monthly update of figures and addr</w:t>
      </w:r>
      <w:r w:rsidR="00CD1134">
        <w:rPr>
          <w:rFonts w:cs="Arial"/>
        </w:rPr>
        <w:t>esses obtained from Council Tax data.</w:t>
      </w:r>
      <w:r w:rsidR="00154153">
        <w:rPr>
          <w:rFonts w:cs="Arial"/>
        </w:rPr>
        <w:t xml:space="preserve"> </w:t>
      </w:r>
      <w:r w:rsidR="00B84EDA" w:rsidRPr="00B84EDA">
        <w:rPr>
          <w:rFonts w:cs="Arial"/>
        </w:rPr>
        <w:t xml:space="preserve"> </w:t>
      </w:r>
    </w:p>
    <w:p w:rsidR="00CD1134" w:rsidRPr="00CD1134" w:rsidRDefault="00CD1134" w:rsidP="00CD1134">
      <w:pPr>
        <w:pStyle w:val="ListParagraph"/>
        <w:numPr>
          <w:ilvl w:val="0"/>
          <w:numId w:val="45"/>
        </w:numPr>
        <w:jc w:val="both"/>
        <w:rPr>
          <w:rFonts w:cs="Arial"/>
          <w:b/>
        </w:rPr>
      </w:pPr>
      <w:r>
        <w:t xml:space="preserve">The council’s principal aim is to negotiate with owners to encourage an empty property to be brought back into use voluntarily. In addition to advice and support, the </w:t>
      </w:r>
      <w:r w:rsidR="002B2F0E">
        <w:t>c</w:t>
      </w:r>
      <w:r>
        <w:t>ouncil has the facility to provide information on an Empty Home Loan which is administered through the Home Improvement Agency. The loan is offered by Flexible Home Improvement Loans Ltd.</w:t>
      </w:r>
      <w:r w:rsidRPr="00CD1134">
        <w:rPr>
          <w:rFonts w:cs="Arial"/>
        </w:rPr>
        <w:t xml:space="preserve"> </w:t>
      </w:r>
      <w:r w:rsidRPr="00B84EDA">
        <w:rPr>
          <w:rFonts w:cs="Arial"/>
        </w:rPr>
        <w:t xml:space="preserve">The council initiates contact with owners early on to prevent properties becoming empty for a prolonged period. Where an owner is reluctant or unable to engage with the council legislative tools can be utilised to bring long term </w:t>
      </w:r>
      <w:r>
        <w:rPr>
          <w:rFonts w:cs="Arial"/>
        </w:rPr>
        <w:t>empty properties back into use.</w:t>
      </w:r>
    </w:p>
    <w:p w:rsidR="0040736F" w:rsidRPr="00D0022B" w:rsidRDefault="00B24519" w:rsidP="004A6752">
      <w:pPr>
        <w:pStyle w:val="Heading1"/>
        <w:ind w:left="720"/>
        <w:rPr>
          <w:rFonts w:cs="Arial"/>
        </w:rPr>
      </w:pPr>
      <w:r w:rsidRPr="00D0022B">
        <w:rPr>
          <w:rFonts w:cs="Arial"/>
        </w:rPr>
        <w:t>Working in partnership</w:t>
      </w:r>
    </w:p>
    <w:p w:rsidR="00887442" w:rsidRPr="00D0022B" w:rsidRDefault="00303DDB" w:rsidP="004A6752">
      <w:pPr>
        <w:pStyle w:val="ListParagraph"/>
        <w:numPr>
          <w:ilvl w:val="0"/>
          <w:numId w:val="45"/>
        </w:numPr>
        <w:rPr>
          <w:rFonts w:cs="Arial"/>
        </w:rPr>
      </w:pPr>
      <w:r w:rsidRPr="00D0022B">
        <w:rPr>
          <w:rFonts w:cs="Arial"/>
        </w:rPr>
        <w:t>Bringing empty properties back into use often requires understanding of</w:t>
      </w:r>
      <w:r w:rsidR="00EF7922">
        <w:rPr>
          <w:rFonts w:cs="Arial"/>
        </w:rPr>
        <w:t xml:space="preserve"> </w:t>
      </w:r>
      <w:r w:rsidRPr="00D0022B">
        <w:rPr>
          <w:rFonts w:cs="Arial"/>
        </w:rPr>
        <w:t>and working partnership with</w:t>
      </w:r>
      <w:r w:rsidR="00CE0BE6" w:rsidRPr="00D0022B">
        <w:rPr>
          <w:rFonts w:cs="Arial"/>
        </w:rPr>
        <w:t>,</w:t>
      </w:r>
      <w:r w:rsidRPr="00D0022B">
        <w:rPr>
          <w:rFonts w:cs="Arial"/>
        </w:rPr>
        <w:t xml:space="preserve"> other council services and external agencies. These include;</w:t>
      </w:r>
    </w:p>
    <w:p w:rsidR="00303DDB" w:rsidRPr="00D0022B" w:rsidRDefault="00303DDB" w:rsidP="004A6752">
      <w:pPr>
        <w:pStyle w:val="ListParagraph"/>
        <w:numPr>
          <w:ilvl w:val="0"/>
          <w:numId w:val="0"/>
        </w:numPr>
        <w:ind w:left="720"/>
        <w:rPr>
          <w:rFonts w:cs="Arial"/>
          <w:b/>
        </w:rPr>
      </w:pPr>
      <w:r w:rsidRPr="00D0022B">
        <w:rPr>
          <w:rFonts w:cs="Arial"/>
          <w:b/>
        </w:rPr>
        <w:t>Internal:</w:t>
      </w:r>
    </w:p>
    <w:p w:rsidR="00303DDB" w:rsidRPr="00D0022B" w:rsidRDefault="00055130" w:rsidP="004A6752">
      <w:pPr>
        <w:pStyle w:val="ListParagraph"/>
        <w:numPr>
          <w:ilvl w:val="0"/>
          <w:numId w:val="48"/>
        </w:numPr>
        <w:rPr>
          <w:rFonts w:cs="Arial"/>
        </w:rPr>
      </w:pPr>
      <w:r>
        <w:rPr>
          <w:rFonts w:cs="Arial"/>
        </w:rPr>
        <w:t xml:space="preserve">Financial services including, </w:t>
      </w:r>
      <w:r w:rsidR="00303DDB" w:rsidRPr="00D0022B">
        <w:rPr>
          <w:rFonts w:cs="Arial"/>
        </w:rPr>
        <w:t xml:space="preserve">Council Tax, </w:t>
      </w:r>
      <w:r>
        <w:rPr>
          <w:rFonts w:cs="Arial"/>
        </w:rPr>
        <w:t>Revenue and Investigations officers</w:t>
      </w:r>
    </w:p>
    <w:p w:rsidR="00303DDB" w:rsidRPr="00D0022B" w:rsidRDefault="00303DDB" w:rsidP="004A6752">
      <w:pPr>
        <w:pStyle w:val="ListParagraph"/>
        <w:numPr>
          <w:ilvl w:val="0"/>
          <w:numId w:val="48"/>
        </w:numPr>
        <w:rPr>
          <w:rFonts w:cs="Arial"/>
        </w:rPr>
      </w:pPr>
      <w:r w:rsidRPr="00D0022B">
        <w:rPr>
          <w:rFonts w:cs="Arial"/>
        </w:rPr>
        <w:t>ODS, garden and house clearance and Pest control</w:t>
      </w:r>
    </w:p>
    <w:p w:rsidR="00303DDB" w:rsidRPr="00D0022B" w:rsidRDefault="00303DDB" w:rsidP="004A6752">
      <w:pPr>
        <w:pStyle w:val="ListParagraph"/>
        <w:numPr>
          <w:ilvl w:val="0"/>
          <w:numId w:val="48"/>
        </w:numPr>
        <w:rPr>
          <w:rFonts w:cs="Arial"/>
        </w:rPr>
      </w:pPr>
      <w:r w:rsidRPr="00D0022B">
        <w:rPr>
          <w:rFonts w:cs="Arial"/>
        </w:rPr>
        <w:t>Community Response Team</w:t>
      </w:r>
    </w:p>
    <w:p w:rsidR="00303DDB" w:rsidRPr="00D0022B" w:rsidRDefault="00303DDB" w:rsidP="004A6752">
      <w:pPr>
        <w:pStyle w:val="ListParagraph"/>
        <w:numPr>
          <w:ilvl w:val="0"/>
          <w:numId w:val="48"/>
        </w:numPr>
        <w:rPr>
          <w:rFonts w:cs="Arial"/>
        </w:rPr>
      </w:pPr>
      <w:r w:rsidRPr="00D0022B">
        <w:rPr>
          <w:rFonts w:cs="Arial"/>
        </w:rPr>
        <w:t>Safeguarding</w:t>
      </w:r>
    </w:p>
    <w:p w:rsidR="00303DDB" w:rsidRPr="00D0022B" w:rsidRDefault="00303DDB" w:rsidP="004A6752">
      <w:pPr>
        <w:pStyle w:val="ListParagraph"/>
        <w:numPr>
          <w:ilvl w:val="0"/>
          <w:numId w:val="48"/>
        </w:numPr>
        <w:rPr>
          <w:rFonts w:cs="Arial"/>
        </w:rPr>
      </w:pPr>
      <w:r w:rsidRPr="00D0022B">
        <w:rPr>
          <w:rFonts w:cs="Arial"/>
        </w:rPr>
        <w:t>Building Control</w:t>
      </w:r>
    </w:p>
    <w:p w:rsidR="00303DDB" w:rsidRPr="00D0022B" w:rsidRDefault="00303DDB" w:rsidP="004A6752">
      <w:pPr>
        <w:pStyle w:val="ListParagraph"/>
        <w:numPr>
          <w:ilvl w:val="0"/>
          <w:numId w:val="48"/>
        </w:numPr>
        <w:rPr>
          <w:rFonts w:cs="Arial"/>
        </w:rPr>
      </w:pPr>
      <w:r w:rsidRPr="00D0022B">
        <w:rPr>
          <w:rFonts w:cs="Arial"/>
        </w:rPr>
        <w:t xml:space="preserve">Planning </w:t>
      </w:r>
    </w:p>
    <w:p w:rsidR="00303DDB" w:rsidRPr="00D0022B" w:rsidRDefault="00303DDB" w:rsidP="004A6752">
      <w:pPr>
        <w:pStyle w:val="ListParagraph"/>
        <w:numPr>
          <w:ilvl w:val="0"/>
          <w:numId w:val="48"/>
        </w:numPr>
        <w:rPr>
          <w:rFonts w:cs="Arial"/>
        </w:rPr>
      </w:pPr>
      <w:r w:rsidRPr="00D0022B">
        <w:rPr>
          <w:rFonts w:cs="Arial"/>
        </w:rPr>
        <w:t>Oxford Building Company</w:t>
      </w:r>
    </w:p>
    <w:p w:rsidR="00303DDB" w:rsidRPr="00D0022B" w:rsidRDefault="00303DDB" w:rsidP="004A6752">
      <w:pPr>
        <w:pStyle w:val="ListParagraph"/>
        <w:numPr>
          <w:ilvl w:val="0"/>
          <w:numId w:val="48"/>
        </w:numPr>
        <w:rPr>
          <w:rFonts w:cs="Arial"/>
        </w:rPr>
      </w:pPr>
      <w:r w:rsidRPr="00D0022B">
        <w:rPr>
          <w:rFonts w:cs="Arial"/>
        </w:rPr>
        <w:t>Housing Needs</w:t>
      </w:r>
    </w:p>
    <w:p w:rsidR="00303DDB" w:rsidRPr="00D0022B" w:rsidRDefault="00303DDB" w:rsidP="004A6752">
      <w:pPr>
        <w:pStyle w:val="ListParagraph"/>
        <w:numPr>
          <w:ilvl w:val="0"/>
          <w:numId w:val="48"/>
        </w:numPr>
        <w:rPr>
          <w:rFonts w:cs="Arial"/>
        </w:rPr>
      </w:pPr>
      <w:r w:rsidRPr="00D0022B">
        <w:rPr>
          <w:rFonts w:cs="Arial"/>
        </w:rPr>
        <w:t>Home improvement agency</w:t>
      </w:r>
    </w:p>
    <w:p w:rsidR="00303DDB" w:rsidRPr="00D0022B" w:rsidRDefault="004A6752" w:rsidP="004A6752">
      <w:pPr>
        <w:pStyle w:val="ListParagraph"/>
        <w:numPr>
          <w:ilvl w:val="0"/>
          <w:numId w:val="0"/>
        </w:numPr>
        <w:ind w:left="720"/>
        <w:rPr>
          <w:rFonts w:cs="Arial"/>
          <w:b/>
        </w:rPr>
      </w:pPr>
      <w:r w:rsidRPr="00D0022B">
        <w:rPr>
          <w:rFonts w:cs="Arial"/>
          <w:b/>
        </w:rPr>
        <w:t>E</w:t>
      </w:r>
      <w:r w:rsidR="00303DDB" w:rsidRPr="00D0022B">
        <w:rPr>
          <w:rFonts w:cs="Arial"/>
          <w:b/>
        </w:rPr>
        <w:t>xternal:</w:t>
      </w:r>
    </w:p>
    <w:p w:rsidR="00303DDB" w:rsidRPr="00D0022B" w:rsidRDefault="00303DDB" w:rsidP="004A6752">
      <w:pPr>
        <w:pStyle w:val="ListParagraph"/>
        <w:numPr>
          <w:ilvl w:val="0"/>
          <w:numId w:val="47"/>
        </w:numPr>
        <w:rPr>
          <w:rFonts w:cs="Arial"/>
        </w:rPr>
      </w:pPr>
      <w:r w:rsidRPr="00D0022B">
        <w:rPr>
          <w:rFonts w:cs="Arial"/>
        </w:rPr>
        <w:t>Police</w:t>
      </w:r>
    </w:p>
    <w:p w:rsidR="00303DDB" w:rsidRPr="00D0022B" w:rsidRDefault="00303DDB" w:rsidP="004A6752">
      <w:pPr>
        <w:pStyle w:val="ListParagraph"/>
        <w:numPr>
          <w:ilvl w:val="0"/>
          <w:numId w:val="47"/>
        </w:numPr>
        <w:rPr>
          <w:rFonts w:cs="Arial"/>
        </w:rPr>
      </w:pPr>
      <w:r w:rsidRPr="00D0022B">
        <w:rPr>
          <w:rFonts w:cs="Arial"/>
        </w:rPr>
        <w:t>Fire Se</w:t>
      </w:r>
      <w:r w:rsidR="009D5963" w:rsidRPr="00D0022B">
        <w:rPr>
          <w:rFonts w:cs="Arial"/>
        </w:rPr>
        <w:t>r</w:t>
      </w:r>
      <w:r w:rsidRPr="00D0022B">
        <w:rPr>
          <w:rFonts w:cs="Arial"/>
        </w:rPr>
        <w:t>vice</w:t>
      </w:r>
    </w:p>
    <w:p w:rsidR="00303DDB" w:rsidRPr="00D0022B" w:rsidRDefault="00303DDB" w:rsidP="004A6752">
      <w:pPr>
        <w:pStyle w:val="ListParagraph"/>
        <w:numPr>
          <w:ilvl w:val="0"/>
          <w:numId w:val="47"/>
        </w:numPr>
        <w:rPr>
          <w:rFonts w:cs="Arial"/>
        </w:rPr>
      </w:pPr>
      <w:r w:rsidRPr="00D0022B">
        <w:rPr>
          <w:rFonts w:cs="Arial"/>
        </w:rPr>
        <w:t>Occupational Health</w:t>
      </w:r>
    </w:p>
    <w:p w:rsidR="00303DDB" w:rsidRPr="00D0022B" w:rsidRDefault="00473C1E" w:rsidP="004A6752">
      <w:pPr>
        <w:pStyle w:val="ListParagraph"/>
        <w:numPr>
          <w:ilvl w:val="0"/>
          <w:numId w:val="47"/>
        </w:numPr>
        <w:rPr>
          <w:rFonts w:cs="Arial"/>
        </w:rPr>
      </w:pPr>
      <w:r w:rsidRPr="00D0022B">
        <w:rPr>
          <w:rFonts w:cs="Arial"/>
        </w:rPr>
        <w:t xml:space="preserve">Oxfordshire County Council, </w:t>
      </w:r>
      <w:r w:rsidR="00303DDB" w:rsidRPr="00D0022B">
        <w:rPr>
          <w:rFonts w:cs="Arial"/>
        </w:rPr>
        <w:t xml:space="preserve">Adult Social </w:t>
      </w:r>
      <w:r w:rsidRPr="00D0022B">
        <w:rPr>
          <w:rFonts w:cs="Arial"/>
        </w:rPr>
        <w:t>S</w:t>
      </w:r>
      <w:r w:rsidR="00303DDB" w:rsidRPr="00D0022B">
        <w:rPr>
          <w:rFonts w:cs="Arial"/>
        </w:rPr>
        <w:t>ervices</w:t>
      </w:r>
      <w:r w:rsidRPr="00D0022B">
        <w:rPr>
          <w:rFonts w:cs="Arial"/>
        </w:rPr>
        <w:t xml:space="preserve"> &amp; Money Management.</w:t>
      </w:r>
    </w:p>
    <w:p w:rsidR="00303DDB" w:rsidRPr="00D0022B" w:rsidRDefault="00303DDB" w:rsidP="004A6752">
      <w:pPr>
        <w:pStyle w:val="ListParagraph"/>
        <w:numPr>
          <w:ilvl w:val="0"/>
          <w:numId w:val="47"/>
        </w:numPr>
        <w:rPr>
          <w:rFonts w:cs="Arial"/>
        </w:rPr>
      </w:pPr>
      <w:r w:rsidRPr="00D0022B">
        <w:rPr>
          <w:rFonts w:cs="Arial"/>
        </w:rPr>
        <w:t xml:space="preserve">Deep clean companies </w:t>
      </w:r>
    </w:p>
    <w:p w:rsidR="002B2F0E" w:rsidRPr="002B2F0E" w:rsidRDefault="00E1494C" w:rsidP="00E014B1">
      <w:pPr>
        <w:pStyle w:val="ListParagraph"/>
        <w:numPr>
          <w:ilvl w:val="0"/>
          <w:numId w:val="45"/>
        </w:numPr>
        <w:jc w:val="both"/>
        <w:rPr>
          <w:iCs/>
          <w:color w:val="auto"/>
        </w:rPr>
      </w:pPr>
      <w:r w:rsidRPr="002B2F0E">
        <w:rPr>
          <w:rFonts w:cs="Arial"/>
        </w:rPr>
        <w:t>I</w:t>
      </w:r>
      <w:r w:rsidR="00DD4CC0" w:rsidRPr="002B2F0E">
        <w:rPr>
          <w:rFonts w:cs="Arial"/>
        </w:rPr>
        <w:t xml:space="preserve">n </w:t>
      </w:r>
      <w:r w:rsidR="002F231A" w:rsidRPr="002B2F0E">
        <w:rPr>
          <w:rFonts w:cs="Arial"/>
        </w:rPr>
        <w:t>20</w:t>
      </w:r>
      <w:r w:rsidR="00DD4CC0" w:rsidRPr="002B2F0E">
        <w:rPr>
          <w:rFonts w:cs="Arial"/>
        </w:rPr>
        <w:t xml:space="preserve">11 a joint initiative was set up </w:t>
      </w:r>
      <w:r w:rsidRPr="002B2F0E">
        <w:rPr>
          <w:rFonts w:cs="Arial"/>
        </w:rPr>
        <w:t>in response to a government incentive ‘</w:t>
      </w:r>
      <w:r w:rsidR="006D79B9" w:rsidRPr="002B2F0E">
        <w:rPr>
          <w:rFonts w:cs="Arial"/>
        </w:rPr>
        <w:t>New Homes Bonus</w:t>
      </w:r>
      <w:r w:rsidRPr="002B2F0E">
        <w:rPr>
          <w:rFonts w:cs="Arial"/>
        </w:rPr>
        <w:t>’ (NHB)</w:t>
      </w:r>
      <w:r w:rsidR="006D79B9" w:rsidRPr="002B2F0E">
        <w:rPr>
          <w:rFonts w:cs="Arial"/>
        </w:rPr>
        <w:t xml:space="preserve"> </w:t>
      </w:r>
      <w:r w:rsidRPr="002B2F0E">
        <w:rPr>
          <w:rFonts w:cs="Arial"/>
        </w:rPr>
        <w:t>to reward authorities for additional housing provided through new builds and empty property being brought back into use. Officer</w:t>
      </w:r>
      <w:r w:rsidR="00EF7922">
        <w:rPr>
          <w:rFonts w:cs="Arial"/>
        </w:rPr>
        <w:t>s</w:t>
      </w:r>
      <w:r w:rsidRPr="002B2F0E">
        <w:rPr>
          <w:rFonts w:cs="Arial"/>
        </w:rPr>
        <w:t xml:space="preserve"> involved included the</w:t>
      </w:r>
      <w:r w:rsidR="00055130" w:rsidRPr="002B2F0E">
        <w:rPr>
          <w:rFonts w:cs="Arial"/>
        </w:rPr>
        <w:t xml:space="preserve"> Empty Property Officer,</w:t>
      </w:r>
      <w:r w:rsidR="006D79B9" w:rsidRPr="002B2F0E">
        <w:rPr>
          <w:rFonts w:cs="Arial"/>
        </w:rPr>
        <w:t xml:space="preserve"> officers from </w:t>
      </w:r>
      <w:r w:rsidR="00055130" w:rsidRPr="002B2F0E">
        <w:rPr>
          <w:rFonts w:cs="Arial"/>
        </w:rPr>
        <w:t xml:space="preserve">Council Tax, Revenues and </w:t>
      </w:r>
      <w:r w:rsidR="006D79B9" w:rsidRPr="002B2F0E">
        <w:rPr>
          <w:rFonts w:cs="Arial"/>
        </w:rPr>
        <w:t>Inv</w:t>
      </w:r>
      <w:r w:rsidR="00055130" w:rsidRPr="002B2F0E">
        <w:rPr>
          <w:rFonts w:cs="Arial"/>
        </w:rPr>
        <w:t xml:space="preserve">estigations. </w:t>
      </w:r>
      <w:r w:rsidRPr="002B2F0E">
        <w:rPr>
          <w:rFonts w:cs="Arial"/>
        </w:rPr>
        <w:t xml:space="preserve">The NHB </w:t>
      </w:r>
      <w:r w:rsidR="00055130" w:rsidRPr="002B2F0E">
        <w:rPr>
          <w:rFonts w:cs="Arial"/>
        </w:rPr>
        <w:t>initiative monitor</w:t>
      </w:r>
      <w:r w:rsidR="00DD4CC0" w:rsidRPr="002B2F0E">
        <w:rPr>
          <w:rFonts w:cs="Arial"/>
        </w:rPr>
        <w:t>ed</w:t>
      </w:r>
      <w:r w:rsidR="006D79B9" w:rsidRPr="002B2F0E">
        <w:rPr>
          <w:rFonts w:cs="Arial"/>
        </w:rPr>
        <w:t xml:space="preserve"> progress on </w:t>
      </w:r>
      <w:r w:rsidR="00055130" w:rsidRPr="002B2F0E">
        <w:rPr>
          <w:rFonts w:cs="Arial"/>
        </w:rPr>
        <w:t xml:space="preserve">completion of </w:t>
      </w:r>
      <w:r w:rsidRPr="002B2F0E">
        <w:rPr>
          <w:rFonts w:cs="Arial"/>
        </w:rPr>
        <w:t>n</w:t>
      </w:r>
      <w:r w:rsidR="006D79B9" w:rsidRPr="002B2F0E">
        <w:rPr>
          <w:rFonts w:cs="Arial"/>
        </w:rPr>
        <w:t xml:space="preserve">ew </w:t>
      </w:r>
      <w:r w:rsidRPr="002B2F0E">
        <w:rPr>
          <w:rFonts w:cs="Arial"/>
        </w:rPr>
        <w:t>b</w:t>
      </w:r>
      <w:r w:rsidR="006D79B9" w:rsidRPr="002B2F0E">
        <w:rPr>
          <w:rFonts w:cs="Arial"/>
        </w:rPr>
        <w:t xml:space="preserve">uilds and </w:t>
      </w:r>
      <w:r w:rsidR="00055130" w:rsidRPr="002B2F0E">
        <w:rPr>
          <w:rFonts w:cs="Arial"/>
        </w:rPr>
        <w:t>l</w:t>
      </w:r>
      <w:r w:rsidR="006D79B9" w:rsidRPr="002B2F0E">
        <w:rPr>
          <w:rFonts w:cs="Arial"/>
        </w:rPr>
        <w:t xml:space="preserve">ong </w:t>
      </w:r>
      <w:r w:rsidR="00055130" w:rsidRPr="002B2F0E">
        <w:rPr>
          <w:rFonts w:cs="Arial"/>
        </w:rPr>
        <w:t>t</w:t>
      </w:r>
      <w:r w:rsidR="006D79B9" w:rsidRPr="002B2F0E">
        <w:rPr>
          <w:rFonts w:cs="Arial"/>
        </w:rPr>
        <w:t xml:space="preserve">erm </w:t>
      </w:r>
      <w:r w:rsidR="00055130" w:rsidRPr="002B2F0E">
        <w:rPr>
          <w:rFonts w:cs="Arial"/>
        </w:rPr>
        <w:t xml:space="preserve">empties being returned to use. </w:t>
      </w:r>
      <w:r w:rsidR="00DD4CC0" w:rsidRPr="002B2F0E">
        <w:rPr>
          <w:rFonts w:cs="Arial"/>
        </w:rPr>
        <w:t xml:space="preserve">This was done by a yearly mail shot to all owners of empty dwellings, follow up visits to empty dwellings by investigations and data monitoring of New Builds. </w:t>
      </w:r>
      <w:r w:rsidR="00055130" w:rsidRPr="002B2F0E">
        <w:rPr>
          <w:rFonts w:cs="Arial"/>
        </w:rPr>
        <w:t xml:space="preserve">Figures were then reported to </w:t>
      </w:r>
      <w:r w:rsidR="002B2F0E">
        <w:rPr>
          <w:rFonts w:cs="Arial"/>
        </w:rPr>
        <w:lastRenderedPageBreak/>
        <w:t xml:space="preserve">the </w:t>
      </w:r>
      <w:r w:rsidR="00055130" w:rsidRPr="002B2F0E">
        <w:rPr>
          <w:rFonts w:cs="Arial"/>
          <w:color w:val="auto"/>
          <w:shd w:val="clear" w:color="auto" w:fill="FFFFFF"/>
        </w:rPr>
        <w:t>Ministry of Housing, Communities and Local Government and in return a bonus paid to reporting authorities for additional housing achieved</w:t>
      </w:r>
      <w:r w:rsidR="002B2F0E">
        <w:rPr>
          <w:rFonts w:cs="Arial"/>
          <w:color w:val="auto"/>
          <w:shd w:val="clear" w:color="auto" w:fill="FFFFFF"/>
        </w:rPr>
        <w:t xml:space="preserve">. Table 1. Appendix 3, provides the amounts </w:t>
      </w:r>
      <w:r w:rsidR="00105BA9">
        <w:rPr>
          <w:rFonts w:cs="Arial"/>
          <w:color w:val="auto"/>
          <w:shd w:val="clear" w:color="auto" w:fill="FFFFFF"/>
        </w:rPr>
        <w:t xml:space="preserve">recorded by Financial Services, </w:t>
      </w:r>
      <w:r w:rsidR="002B2F0E">
        <w:rPr>
          <w:rFonts w:cs="Arial"/>
          <w:color w:val="auto"/>
          <w:shd w:val="clear" w:color="auto" w:fill="FFFFFF"/>
        </w:rPr>
        <w:t xml:space="preserve">of NHB OCC has received since the bonus’ introduction in 2011. </w:t>
      </w:r>
    </w:p>
    <w:p w:rsidR="006F1CB8" w:rsidRPr="002B2F0E" w:rsidRDefault="00C75B5D" w:rsidP="00E014B1">
      <w:pPr>
        <w:pStyle w:val="ListParagraph"/>
        <w:numPr>
          <w:ilvl w:val="0"/>
          <w:numId w:val="45"/>
        </w:numPr>
        <w:jc w:val="both"/>
        <w:rPr>
          <w:iCs/>
          <w:color w:val="auto"/>
        </w:rPr>
      </w:pPr>
      <w:r w:rsidRPr="002B2F0E">
        <w:rPr>
          <w:iCs/>
          <w:color w:val="auto"/>
        </w:rPr>
        <w:t>We have been informed by Central Government that the format of the New Homes Bonus scheme will be changing with effect from 2022/23. The payments we are receiving in 2021/22 will be the last under the old scheme.</w:t>
      </w:r>
    </w:p>
    <w:p w:rsidR="002F231A" w:rsidRDefault="002F231A" w:rsidP="00E07A12">
      <w:pPr>
        <w:pStyle w:val="ListParagraph"/>
        <w:numPr>
          <w:ilvl w:val="0"/>
          <w:numId w:val="45"/>
        </w:numPr>
        <w:jc w:val="both"/>
        <w:rPr>
          <w:iCs/>
          <w:color w:val="auto"/>
        </w:rPr>
      </w:pPr>
      <w:r>
        <w:rPr>
          <w:iCs/>
          <w:color w:val="auto"/>
        </w:rPr>
        <w:t xml:space="preserve">In 2019 the government through council tax legislation, permitted charging authorities to apply a premium charge on top of the usual council tax charge for individual dwellings empty for over 2 years. </w:t>
      </w:r>
      <w:r w:rsidR="00594AF6">
        <w:rPr>
          <w:iCs/>
          <w:color w:val="auto"/>
        </w:rPr>
        <w:t xml:space="preserve">The intention being that it would be a further disincentive to owners to leave their properties empty. </w:t>
      </w:r>
      <w:r>
        <w:rPr>
          <w:iCs/>
          <w:color w:val="auto"/>
        </w:rPr>
        <w:t>These properties are</w:t>
      </w:r>
      <w:r w:rsidR="00594AF6">
        <w:rPr>
          <w:iCs/>
          <w:color w:val="auto"/>
        </w:rPr>
        <w:t xml:space="preserve"> now classed as P</w:t>
      </w:r>
      <w:r>
        <w:rPr>
          <w:iCs/>
          <w:color w:val="auto"/>
        </w:rPr>
        <w:t>remium properties</w:t>
      </w:r>
      <w:r w:rsidR="00594AF6">
        <w:rPr>
          <w:iCs/>
          <w:color w:val="auto"/>
        </w:rPr>
        <w:t>. S</w:t>
      </w:r>
      <w:r>
        <w:rPr>
          <w:iCs/>
          <w:color w:val="auto"/>
        </w:rPr>
        <w:t xml:space="preserve">ince 2019 </w:t>
      </w:r>
      <w:r w:rsidR="00594AF6">
        <w:rPr>
          <w:iCs/>
          <w:color w:val="auto"/>
        </w:rPr>
        <w:t xml:space="preserve">they </w:t>
      </w:r>
      <w:r>
        <w:rPr>
          <w:iCs/>
          <w:color w:val="auto"/>
        </w:rPr>
        <w:t>have</w:t>
      </w:r>
      <w:r w:rsidR="00594AF6">
        <w:rPr>
          <w:iCs/>
          <w:color w:val="auto"/>
        </w:rPr>
        <w:t xml:space="preserve"> now been further broken down in</w:t>
      </w:r>
      <w:r>
        <w:rPr>
          <w:iCs/>
          <w:color w:val="auto"/>
        </w:rPr>
        <w:t>to</w:t>
      </w:r>
      <w:r w:rsidR="00594AF6">
        <w:rPr>
          <w:iCs/>
          <w:color w:val="auto"/>
        </w:rPr>
        <w:t xml:space="preserve"> 3 premium classes with additional charges; Premium (empty for 2-5yrs) incurring an additional 100% charge, Premium 1</w:t>
      </w:r>
      <w:r>
        <w:rPr>
          <w:iCs/>
          <w:color w:val="auto"/>
        </w:rPr>
        <w:t xml:space="preserve">. </w:t>
      </w:r>
      <w:r w:rsidR="00F74622">
        <w:rPr>
          <w:iCs/>
          <w:color w:val="auto"/>
        </w:rPr>
        <w:t>(Empty</w:t>
      </w:r>
      <w:r w:rsidR="00594AF6">
        <w:rPr>
          <w:iCs/>
          <w:color w:val="auto"/>
        </w:rPr>
        <w:t xml:space="preserve"> 5-10yrs) incurring 200% charge and </w:t>
      </w:r>
      <w:r>
        <w:rPr>
          <w:iCs/>
          <w:color w:val="auto"/>
        </w:rPr>
        <w:t xml:space="preserve">Premium </w:t>
      </w:r>
      <w:r w:rsidR="00594AF6">
        <w:rPr>
          <w:iCs/>
          <w:color w:val="auto"/>
        </w:rPr>
        <w:t>2 (empty over 10y) incurring a 300% additional charge.</w:t>
      </w:r>
      <w:r>
        <w:rPr>
          <w:iCs/>
          <w:color w:val="auto"/>
        </w:rPr>
        <w:t xml:space="preserve"> </w:t>
      </w:r>
    </w:p>
    <w:p w:rsidR="00E1494C" w:rsidRDefault="000025C8" w:rsidP="00E07A12">
      <w:pPr>
        <w:pStyle w:val="ListParagraph"/>
        <w:numPr>
          <w:ilvl w:val="0"/>
          <w:numId w:val="45"/>
        </w:numPr>
        <w:jc w:val="both"/>
        <w:rPr>
          <w:iCs/>
          <w:color w:val="auto"/>
        </w:rPr>
      </w:pPr>
      <w:r>
        <w:rPr>
          <w:iCs/>
          <w:color w:val="auto"/>
        </w:rPr>
        <w:t xml:space="preserve">Empty properties can be an asset in respect creating further housing through development of the building and amenity area or subdivision in to flats, dependant on planning constraints. </w:t>
      </w:r>
      <w:r w:rsidR="006F1CB8">
        <w:rPr>
          <w:iCs/>
          <w:color w:val="auto"/>
        </w:rPr>
        <w:t xml:space="preserve">Those empty properties which are considered to have development potential or are of a size suitable for subdivision and conversion into flats, </w:t>
      </w:r>
      <w:r>
        <w:rPr>
          <w:iCs/>
          <w:color w:val="auto"/>
        </w:rPr>
        <w:t xml:space="preserve">are referred to the council’s housing company for consideration. A previously empty dwelling on Blackbird Leys was purchased by the council following negotiation with the deceased </w:t>
      </w:r>
      <w:r w:rsidR="00F74622">
        <w:rPr>
          <w:iCs/>
          <w:color w:val="auto"/>
        </w:rPr>
        <w:t>owner’s</w:t>
      </w:r>
      <w:r>
        <w:rPr>
          <w:iCs/>
          <w:color w:val="auto"/>
        </w:rPr>
        <w:t xml:space="preserve"> family. </w:t>
      </w:r>
      <w:r w:rsidR="006F1CB8">
        <w:rPr>
          <w:iCs/>
          <w:color w:val="auto"/>
        </w:rPr>
        <w:t xml:space="preserve"> </w:t>
      </w:r>
      <w:r w:rsidR="00C75B5D" w:rsidRPr="00E07A12">
        <w:rPr>
          <w:iCs/>
          <w:color w:val="auto"/>
        </w:rPr>
        <w:t xml:space="preserve"> </w:t>
      </w:r>
    </w:p>
    <w:p w:rsidR="000025C8" w:rsidRPr="0016765D" w:rsidRDefault="000025C8" w:rsidP="000025C8">
      <w:pPr>
        <w:pStyle w:val="ListParagraph"/>
        <w:numPr>
          <w:ilvl w:val="0"/>
          <w:numId w:val="0"/>
        </w:numPr>
        <w:ind w:left="720"/>
        <w:jc w:val="both"/>
        <w:rPr>
          <w:b/>
          <w:iCs/>
          <w:color w:val="auto"/>
        </w:rPr>
      </w:pPr>
      <w:r w:rsidRPr="0016765D">
        <w:rPr>
          <w:b/>
          <w:iCs/>
          <w:color w:val="auto"/>
        </w:rPr>
        <w:t xml:space="preserve">Properties causing a nuisance </w:t>
      </w:r>
    </w:p>
    <w:p w:rsidR="006C57BA" w:rsidRPr="00D0022B" w:rsidRDefault="00154153" w:rsidP="004A6752">
      <w:pPr>
        <w:pStyle w:val="ListParagraph"/>
        <w:numPr>
          <w:ilvl w:val="0"/>
          <w:numId w:val="45"/>
        </w:numPr>
        <w:tabs>
          <w:tab w:val="clear" w:pos="426"/>
          <w:tab w:val="left" w:pos="142"/>
        </w:tabs>
        <w:jc w:val="both"/>
        <w:rPr>
          <w:rFonts w:cs="Arial"/>
        </w:rPr>
      </w:pPr>
      <w:r>
        <w:rPr>
          <w:rFonts w:cs="Arial"/>
        </w:rPr>
        <w:t xml:space="preserve">The majority of empty properties reported to the Council are as a result of nuisance or them having been </w:t>
      </w:r>
      <w:r w:rsidR="006D79B9">
        <w:rPr>
          <w:rFonts w:cs="Arial"/>
        </w:rPr>
        <w:t xml:space="preserve">noticeably </w:t>
      </w:r>
      <w:r>
        <w:rPr>
          <w:rFonts w:cs="Arial"/>
        </w:rPr>
        <w:t xml:space="preserve">vacant for some time. </w:t>
      </w:r>
      <w:r w:rsidR="00C532F9">
        <w:rPr>
          <w:rFonts w:cs="Arial"/>
        </w:rPr>
        <w:t>The empty property officer receives around 50 complaints of this nature a year.</w:t>
      </w:r>
      <w:r>
        <w:rPr>
          <w:rFonts w:cs="Arial"/>
        </w:rPr>
        <w:t xml:space="preserve"> </w:t>
      </w:r>
      <w:r w:rsidR="00CD1134">
        <w:rPr>
          <w:rFonts w:cs="Arial"/>
        </w:rPr>
        <w:t xml:space="preserve">The properties are noted on file, the owners contacted and onsite inspections carried out. In most instances the owners are requested </w:t>
      </w:r>
      <w:r w:rsidR="006F1CB8">
        <w:rPr>
          <w:rFonts w:cs="Arial"/>
        </w:rPr>
        <w:t xml:space="preserve">informally, </w:t>
      </w:r>
      <w:r w:rsidR="00CD1134">
        <w:rPr>
          <w:rFonts w:cs="Arial"/>
        </w:rPr>
        <w:t xml:space="preserve">to carryout work to alleviate the nuisance and improve the property. </w:t>
      </w:r>
      <w:r w:rsidR="00232105">
        <w:rPr>
          <w:rFonts w:cs="Arial"/>
        </w:rPr>
        <w:t>Where</w:t>
      </w:r>
      <w:r w:rsidR="00A34F8B" w:rsidRPr="00D0022B">
        <w:rPr>
          <w:rFonts w:cs="Arial"/>
        </w:rPr>
        <w:t xml:space="preserve"> informal routes </w:t>
      </w:r>
      <w:r w:rsidR="00C532F9">
        <w:rPr>
          <w:rFonts w:cs="Arial"/>
        </w:rPr>
        <w:t xml:space="preserve">to </w:t>
      </w:r>
      <w:r w:rsidR="00CD1134">
        <w:rPr>
          <w:rFonts w:cs="Arial"/>
        </w:rPr>
        <w:t xml:space="preserve">improve the </w:t>
      </w:r>
      <w:r w:rsidR="00C532F9">
        <w:rPr>
          <w:rFonts w:cs="Arial"/>
        </w:rPr>
        <w:t xml:space="preserve">property </w:t>
      </w:r>
      <w:r w:rsidR="00232105">
        <w:rPr>
          <w:rFonts w:cs="Arial"/>
        </w:rPr>
        <w:t xml:space="preserve">and bring it back into use </w:t>
      </w:r>
      <w:r w:rsidR="00A34F8B" w:rsidRPr="00D0022B">
        <w:rPr>
          <w:rFonts w:cs="Arial"/>
        </w:rPr>
        <w:t>have been exhausted</w:t>
      </w:r>
      <w:r w:rsidR="00C532F9">
        <w:rPr>
          <w:rFonts w:cs="Arial"/>
        </w:rPr>
        <w:t>,</w:t>
      </w:r>
      <w:r w:rsidR="00A34F8B" w:rsidRPr="00D0022B">
        <w:rPr>
          <w:rFonts w:cs="Arial"/>
        </w:rPr>
        <w:t xml:space="preserve"> the </w:t>
      </w:r>
      <w:r w:rsidR="003835A2" w:rsidRPr="00D0022B">
        <w:rPr>
          <w:rFonts w:cs="Arial"/>
        </w:rPr>
        <w:t>c</w:t>
      </w:r>
      <w:r w:rsidR="00A34F8B" w:rsidRPr="00D0022B">
        <w:rPr>
          <w:rFonts w:cs="Arial"/>
        </w:rPr>
        <w:t xml:space="preserve">ouncil </w:t>
      </w:r>
      <w:r w:rsidR="009319FD" w:rsidRPr="00D0022B">
        <w:rPr>
          <w:rFonts w:cs="Arial"/>
        </w:rPr>
        <w:t xml:space="preserve">can </w:t>
      </w:r>
      <w:r w:rsidR="00A34F8B" w:rsidRPr="00D0022B">
        <w:rPr>
          <w:rFonts w:cs="Arial"/>
        </w:rPr>
        <w:t>undertake enforcement action using applicable legislation</w:t>
      </w:r>
      <w:r w:rsidR="006C57BA" w:rsidRPr="00D0022B">
        <w:rPr>
          <w:rFonts w:cs="Arial"/>
        </w:rPr>
        <w:t>. Often the service of a notice, for example a Public Health Act notice, is enough to nudge/encourage an owner to improve, sell or bring a property back into use.</w:t>
      </w:r>
      <w:r>
        <w:rPr>
          <w:rFonts w:cs="Arial"/>
        </w:rPr>
        <w:t xml:space="preserve"> </w:t>
      </w:r>
    </w:p>
    <w:p w:rsidR="009D5963" w:rsidRPr="00D0022B" w:rsidRDefault="009D5963" w:rsidP="004A6752">
      <w:pPr>
        <w:pStyle w:val="Heading1"/>
        <w:tabs>
          <w:tab w:val="left" w:pos="426"/>
        </w:tabs>
        <w:ind w:left="720"/>
        <w:rPr>
          <w:rFonts w:cs="Arial"/>
        </w:rPr>
      </w:pPr>
      <w:r w:rsidRPr="00D0022B">
        <w:rPr>
          <w:rFonts w:cs="Arial"/>
        </w:rPr>
        <w:t xml:space="preserve">Legislation </w:t>
      </w:r>
    </w:p>
    <w:p w:rsidR="00A34F8B" w:rsidRPr="00D0022B" w:rsidRDefault="00A34F8B" w:rsidP="004A6752">
      <w:pPr>
        <w:pStyle w:val="Heading1"/>
        <w:numPr>
          <w:ilvl w:val="1"/>
          <w:numId w:val="45"/>
        </w:numPr>
        <w:rPr>
          <w:rFonts w:cs="Arial"/>
          <w:b w:val="0"/>
        </w:rPr>
      </w:pPr>
      <w:r w:rsidRPr="00D0022B">
        <w:rPr>
          <w:rFonts w:cs="Arial"/>
          <w:b w:val="0"/>
        </w:rPr>
        <w:t xml:space="preserve">Housing Act 2004 </w:t>
      </w:r>
    </w:p>
    <w:p w:rsidR="00A34F8B" w:rsidRPr="00D0022B" w:rsidRDefault="00A34F8B" w:rsidP="004A6752">
      <w:pPr>
        <w:pStyle w:val="Heading1"/>
        <w:numPr>
          <w:ilvl w:val="1"/>
          <w:numId w:val="45"/>
        </w:numPr>
        <w:rPr>
          <w:rFonts w:cs="Arial"/>
          <w:b w:val="0"/>
        </w:rPr>
      </w:pPr>
      <w:r w:rsidRPr="00D0022B">
        <w:rPr>
          <w:rFonts w:cs="Arial"/>
          <w:b w:val="0"/>
        </w:rPr>
        <w:t xml:space="preserve">Building Act 1984 </w:t>
      </w:r>
    </w:p>
    <w:p w:rsidR="00A34F8B" w:rsidRPr="00D0022B" w:rsidRDefault="00A34F8B" w:rsidP="004A6752">
      <w:pPr>
        <w:pStyle w:val="Heading1"/>
        <w:numPr>
          <w:ilvl w:val="1"/>
          <w:numId w:val="45"/>
        </w:numPr>
        <w:rPr>
          <w:rFonts w:cs="Arial"/>
          <w:b w:val="0"/>
        </w:rPr>
      </w:pPr>
      <w:r w:rsidRPr="00D0022B">
        <w:rPr>
          <w:rFonts w:cs="Arial"/>
          <w:b w:val="0"/>
        </w:rPr>
        <w:t xml:space="preserve">Environmental Protection Act 1990 </w:t>
      </w:r>
    </w:p>
    <w:p w:rsidR="00A34F8B" w:rsidRPr="00D0022B" w:rsidRDefault="00A34F8B" w:rsidP="004A6752">
      <w:pPr>
        <w:pStyle w:val="Heading1"/>
        <w:numPr>
          <w:ilvl w:val="1"/>
          <w:numId w:val="45"/>
        </w:numPr>
        <w:rPr>
          <w:rFonts w:cs="Arial"/>
          <w:b w:val="0"/>
        </w:rPr>
      </w:pPr>
      <w:r w:rsidRPr="00D0022B">
        <w:rPr>
          <w:rFonts w:cs="Arial"/>
          <w:b w:val="0"/>
        </w:rPr>
        <w:t xml:space="preserve">Local Government Act 1976 </w:t>
      </w:r>
    </w:p>
    <w:p w:rsidR="00A34F8B" w:rsidRPr="00D0022B" w:rsidRDefault="00A34F8B" w:rsidP="004A6752">
      <w:pPr>
        <w:pStyle w:val="Heading1"/>
        <w:numPr>
          <w:ilvl w:val="1"/>
          <w:numId w:val="45"/>
        </w:numPr>
        <w:rPr>
          <w:rFonts w:cs="Arial"/>
          <w:b w:val="0"/>
        </w:rPr>
      </w:pPr>
      <w:r w:rsidRPr="00D0022B">
        <w:rPr>
          <w:rFonts w:cs="Arial"/>
          <w:b w:val="0"/>
        </w:rPr>
        <w:t xml:space="preserve">Public Health Act 1961 </w:t>
      </w:r>
    </w:p>
    <w:p w:rsidR="00A34F8B" w:rsidRPr="00D0022B" w:rsidRDefault="00A34F8B" w:rsidP="004A6752">
      <w:pPr>
        <w:pStyle w:val="Heading1"/>
        <w:numPr>
          <w:ilvl w:val="1"/>
          <w:numId w:val="45"/>
        </w:numPr>
        <w:rPr>
          <w:rFonts w:cs="Arial"/>
          <w:b w:val="0"/>
        </w:rPr>
      </w:pPr>
      <w:r w:rsidRPr="00D0022B">
        <w:rPr>
          <w:rFonts w:cs="Arial"/>
          <w:b w:val="0"/>
        </w:rPr>
        <w:t xml:space="preserve">Prevention of Damage by Pests Act 1949 </w:t>
      </w:r>
    </w:p>
    <w:p w:rsidR="00A34F8B" w:rsidRPr="00D0022B" w:rsidRDefault="00A34F8B" w:rsidP="004A6752">
      <w:pPr>
        <w:pStyle w:val="Heading1"/>
        <w:numPr>
          <w:ilvl w:val="1"/>
          <w:numId w:val="45"/>
        </w:numPr>
        <w:rPr>
          <w:rFonts w:cs="Arial"/>
          <w:b w:val="0"/>
        </w:rPr>
      </w:pPr>
      <w:r w:rsidRPr="00D0022B">
        <w:rPr>
          <w:rFonts w:cs="Arial"/>
          <w:b w:val="0"/>
        </w:rPr>
        <w:lastRenderedPageBreak/>
        <w:t xml:space="preserve">Town and Country Planning Act 1990 </w:t>
      </w:r>
    </w:p>
    <w:p w:rsidR="00A34F8B" w:rsidRPr="00D0022B" w:rsidRDefault="00A34F8B" w:rsidP="004A6752">
      <w:pPr>
        <w:pStyle w:val="Heading1"/>
        <w:numPr>
          <w:ilvl w:val="1"/>
          <w:numId w:val="45"/>
        </w:numPr>
        <w:rPr>
          <w:rFonts w:cs="Arial"/>
          <w:b w:val="0"/>
        </w:rPr>
      </w:pPr>
      <w:r w:rsidRPr="00D0022B">
        <w:rPr>
          <w:rFonts w:cs="Arial"/>
          <w:b w:val="0"/>
        </w:rPr>
        <w:t xml:space="preserve">Enforced Sale Procedure </w:t>
      </w:r>
    </w:p>
    <w:p w:rsidR="00A34F8B" w:rsidRPr="00D0022B" w:rsidRDefault="00A34F8B" w:rsidP="004A6752">
      <w:pPr>
        <w:pStyle w:val="Heading1"/>
        <w:numPr>
          <w:ilvl w:val="1"/>
          <w:numId w:val="45"/>
        </w:numPr>
        <w:rPr>
          <w:rFonts w:cs="Arial"/>
          <w:b w:val="0"/>
        </w:rPr>
      </w:pPr>
      <w:r w:rsidRPr="00D0022B">
        <w:rPr>
          <w:rFonts w:cs="Arial"/>
          <w:b w:val="0"/>
        </w:rPr>
        <w:t xml:space="preserve">Empty Dwelling Management Order (EDMO) </w:t>
      </w:r>
    </w:p>
    <w:p w:rsidR="00CE0D9C" w:rsidRDefault="00A34F8B" w:rsidP="004A6752">
      <w:pPr>
        <w:pStyle w:val="Heading1"/>
        <w:numPr>
          <w:ilvl w:val="1"/>
          <w:numId w:val="45"/>
        </w:numPr>
        <w:rPr>
          <w:rFonts w:cs="Arial"/>
          <w:b w:val="0"/>
        </w:rPr>
      </w:pPr>
      <w:r w:rsidRPr="00D0022B">
        <w:rPr>
          <w:rFonts w:cs="Arial"/>
          <w:b w:val="0"/>
        </w:rPr>
        <w:t xml:space="preserve">Compulsory Purchase Orders (CPO) </w:t>
      </w:r>
    </w:p>
    <w:p w:rsidR="00CE0D9C" w:rsidRPr="00D0022B" w:rsidRDefault="00473C1E" w:rsidP="004A6752">
      <w:pPr>
        <w:pStyle w:val="ListParagraph"/>
        <w:numPr>
          <w:ilvl w:val="0"/>
          <w:numId w:val="45"/>
        </w:numPr>
        <w:tabs>
          <w:tab w:val="clear" w:pos="426"/>
          <w:tab w:val="left" w:pos="142"/>
        </w:tabs>
        <w:jc w:val="both"/>
        <w:rPr>
          <w:rFonts w:cs="Arial"/>
        </w:rPr>
      </w:pPr>
      <w:r w:rsidRPr="00D0022B">
        <w:rPr>
          <w:rFonts w:cs="Arial"/>
        </w:rPr>
        <w:t>T</w:t>
      </w:r>
      <w:r w:rsidR="005F4B9E" w:rsidRPr="00D0022B">
        <w:rPr>
          <w:rFonts w:cs="Arial"/>
        </w:rPr>
        <w:t>he c</w:t>
      </w:r>
      <w:r w:rsidRPr="00D0022B">
        <w:rPr>
          <w:rFonts w:cs="Arial"/>
        </w:rPr>
        <w:t xml:space="preserve">ouncil previously applied for 3 EDMO’s, one of which was withdrawn following the property being placed on the market for </w:t>
      </w:r>
      <w:r w:rsidR="005F4B9E" w:rsidRPr="00D0022B">
        <w:rPr>
          <w:rFonts w:cs="Arial"/>
        </w:rPr>
        <w:t>sale</w:t>
      </w:r>
      <w:r w:rsidRPr="00D0022B">
        <w:rPr>
          <w:rFonts w:cs="Arial"/>
        </w:rPr>
        <w:t>. The two EDMO’s confirmed were not implemented due to, one being placed on the market and subsequently sold and the other being rented out.</w:t>
      </w:r>
      <w:r w:rsidR="006645C1" w:rsidRPr="00D0022B">
        <w:rPr>
          <w:rFonts w:cs="Arial"/>
        </w:rPr>
        <w:t xml:space="preserve"> </w:t>
      </w:r>
      <w:r w:rsidR="0045587B" w:rsidRPr="00D0022B">
        <w:rPr>
          <w:rFonts w:cs="Arial"/>
        </w:rPr>
        <w:t>All costs incurred</w:t>
      </w:r>
      <w:r w:rsidR="00A6650A">
        <w:rPr>
          <w:rFonts w:cs="Arial"/>
        </w:rPr>
        <w:t>, including work to bring the property back into use,</w:t>
      </w:r>
      <w:r w:rsidR="006645C1" w:rsidRPr="00D0022B">
        <w:rPr>
          <w:rFonts w:cs="Arial"/>
        </w:rPr>
        <w:t xml:space="preserve"> can be recovered through rent and management fee </w:t>
      </w:r>
      <w:r w:rsidR="0045587B" w:rsidRPr="00D0022B">
        <w:rPr>
          <w:rFonts w:cs="Arial"/>
        </w:rPr>
        <w:t xml:space="preserve">once </w:t>
      </w:r>
      <w:r w:rsidR="00810707" w:rsidRPr="00D0022B">
        <w:rPr>
          <w:rFonts w:cs="Arial"/>
        </w:rPr>
        <w:t xml:space="preserve">the </w:t>
      </w:r>
      <w:r w:rsidR="0045587B" w:rsidRPr="00D0022B">
        <w:rPr>
          <w:rFonts w:cs="Arial"/>
        </w:rPr>
        <w:t>EDMO is implemented</w:t>
      </w:r>
      <w:r w:rsidR="006645C1" w:rsidRPr="00D0022B">
        <w:rPr>
          <w:rFonts w:cs="Arial"/>
        </w:rPr>
        <w:t>.</w:t>
      </w:r>
      <w:r w:rsidR="00516853" w:rsidRPr="00D0022B">
        <w:rPr>
          <w:rFonts w:cs="Arial"/>
        </w:rPr>
        <w:t xml:space="preserve"> </w:t>
      </w:r>
    </w:p>
    <w:p w:rsidR="00C45264" w:rsidRPr="00D0022B" w:rsidRDefault="00D3344E" w:rsidP="004A6752">
      <w:pPr>
        <w:pStyle w:val="ListParagraph"/>
        <w:numPr>
          <w:ilvl w:val="0"/>
          <w:numId w:val="45"/>
        </w:numPr>
        <w:tabs>
          <w:tab w:val="clear" w:pos="426"/>
          <w:tab w:val="left" w:pos="142"/>
        </w:tabs>
        <w:jc w:val="both"/>
        <w:rPr>
          <w:rFonts w:cs="Arial"/>
        </w:rPr>
      </w:pPr>
      <w:r w:rsidRPr="00D0022B">
        <w:rPr>
          <w:rFonts w:cs="Arial"/>
        </w:rPr>
        <w:t>In respect of CPO, the council, prior to commencing the application process, needs to b</w:t>
      </w:r>
      <w:r w:rsidR="004B3F40">
        <w:rPr>
          <w:rFonts w:cs="Arial"/>
        </w:rPr>
        <w:t xml:space="preserve">e committed financially to </w:t>
      </w:r>
      <w:r w:rsidRPr="00D0022B">
        <w:rPr>
          <w:rFonts w:cs="Arial"/>
        </w:rPr>
        <w:t>the market value of a property (known as compensation)</w:t>
      </w:r>
      <w:r w:rsidR="00977371">
        <w:rPr>
          <w:rFonts w:cs="Arial"/>
        </w:rPr>
        <w:t xml:space="preserve">, </w:t>
      </w:r>
      <w:r w:rsidRPr="00D0022B">
        <w:rPr>
          <w:rFonts w:cs="Arial"/>
        </w:rPr>
        <w:t>cost</w:t>
      </w:r>
      <w:r w:rsidR="00977371">
        <w:rPr>
          <w:rFonts w:cs="Arial"/>
        </w:rPr>
        <w:t>s</w:t>
      </w:r>
      <w:r w:rsidRPr="00D0022B">
        <w:rPr>
          <w:rFonts w:cs="Arial"/>
        </w:rPr>
        <w:t xml:space="preserve"> in officer time, legal support and a potential public inquiry. </w:t>
      </w:r>
      <w:r w:rsidR="00977371">
        <w:rPr>
          <w:rFonts w:cs="Arial"/>
        </w:rPr>
        <w:t xml:space="preserve">Public inquiries can cost up to £20000. </w:t>
      </w:r>
      <w:r w:rsidR="00A6650A">
        <w:rPr>
          <w:rFonts w:cs="Arial"/>
        </w:rPr>
        <w:t xml:space="preserve">Costs incurred are non-recoverable, except compensation </w:t>
      </w:r>
      <w:r w:rsidR="00422531">
        <w:rPr>
          <w:rFonts w:cs="Arial"/>
        </w:rPr>
        <w:t>value</w:t>
      </w:r>
      <w:r w:rsidR="00A6650A">
        <w:rPr>
          <w:rFonts w:cs="Arial"/>
        </w:rPr>
        <w:t xml:space="preserve"> should the property </w:t>
      </w:r>
      <w:r w:rsidR="00422531">
        <w:rPr>
          <w:rFonts w:cs="Arial"/>
        </w:rPr>
        <w:t>subsequently be sold.</w:t>
      </w:r>
      <w:r w:rsidR="00A6650A">
        <w:rPr>
          <w:rFonts w:cs="Arial"/>
        </w:rPr>
        <w:t xml:space="preserve"> </w:t>
      </w:r>
      <w:r w:rsidR="00977371">
        <w:rPr>
          <w:rFonts w:cs="Arial"/>
        </w:rPr>
        <w:t xml:space="preserve">In addition to financial commitment the council would need to demonstrate a clear intention for </w:t>
      </w:r>
      <w:r w:rsidRPr="00D0022B">
        <w:rPr>
          <w:rFonts w:cs="Arial"/>
        </w:rPr>
        <w:t xml:space="preserve">the </w:t>
      </w:r>
      <w:r w:rsidR="00977371">
        <w:rPr>
          <w:rFonts w:cs="Arial"/>
        </w:rPr>
        <w:t>re</w:t>
      </w:r>
      <w:r w:rsidRPr="00D0022B">
        <w:rPr>
          <w:rFonts w:cs="Arial"/>
        </w:rPr>
        <w:t xml:space="preserve">use of the </w:t>
      </w:r>
      <w:r w:rsidR="004B3F40">
        <w:rPr>
          <w:rFonts w:cs="Arial"/>
        </w:rPr>
        <w:t>property</w:t>
      </w:r>
      <w:r w:rsidRPr="00D0022B">
        <w:rPr>
          <w:rFonts w:cs="Arial"/>
        </w:rPr>
        <w:t xml:space="preserve"> or land</w:t>
      </w:r>
      <w:r w:rsidR="00977371">
        <w:rPr>
          <w:rFonts w:cs="Arial"/>
        </w:rPr>
        <w:t>.</w:t>
      </w:r>
      <w:r w:rsidRPr="00D0022B">
        <w:rPr>
          <w:rFonts w:cs="Arial"/>
        </w:rPr>
        <w:t xml:space="preserve"> </w:t>
      </w:r>
    </w:p>
    <w:p w:rsidR="00473C1E" w:rsidRPr="00D0022B" w:rsidRDefault="00473C1E" w:rsidP="004A6752">
      <w:pPr>
        <w:pStyle w:val="ListParagraph"/>
        <w:numPr>
          <w:ilvl w:val="0"/>
          <w:numId w:val="45"/>
        </w:numPr>
        <w:tabs>
          <w:tab w:val="clear" w:pos="426"/>
          <w:tab w:val="left" w:pos="142"/>
        </w:tabs>
        <w:jc w:val="both"/>
        <w:rPr>
          <w:rFonts w:cs="Arial"/>
        </w:rPr>
      </w:pPr>
      <w:r w:rsidRPr="00D0022B">
        <w:rPr>
          <w:rFonts w:cs="Arial"/>
        </w:rPr>
        <w:t xml:space="preserve">In 2017 the </w:t>
      </w:r>
      <w:r w:rsidR="005F4B9E" w:rsidRPr="00D0022B">
        <w:rPr>
          <w:rFonts w:cs="Arial"/>
        </w:rPr>
        <w:t>c</w:t>
      </w:r>
      <w:r w:rsidRPr="00D0022B">
        <w:rPr>
          <w:rFonts w:cs="Arial"/>
        </w:rPr>
        <w:t xml:space="preserve">ouncil obtained confirmation of a CPO on a 4 bed ex local authority </w:t>
      </w:r>
      <w:r w:rsidR="0045587B" w:rsidRPr="00D0022B">
        <w:rPr>
          <w:rFonts w:cs="Arial"/>
        </w:rPr>
        <w:t>dwelling</w:t>
      </w:r>
      <w:r w:rsidRPr="00D0022B">
        <w:rPr>
          <w:rFonts w:cs="Arial"/>
        </w:rPr>
        <w:t xml:space="preserve">. </w:t>
      </w:r>
      <w:r w:rsidR="0045587B" w:rsidRPr="00D0022B">
        <w:rPr>
          <w:rFonts w:cs="Arial"/>
        </w:rPr>
        <w:t xml:space="preserve">The CPO was confirmed following written representation. </w:t>
      </w:r>
      <w:r w:rsidRPr="00D0022B">
        <w:rPr>
          <w:rFonts w:cs="Arial"/>
        </w:rPr>
        <w:t xml:space="preserve">The </w:t>
      </w:r>
      <w:r w:rsidR="004B3F40">
        <w:rPr>
          <w:rFonts w:cs="Arial"/>
        </w:rPr>
        <w:t>property</w:t>
      </w:r>
      <w:r w:rsidRPr="00D0022B">
        <w:rPr>
          <w:rFonts w:cs="Arial"/>
        </w:rPr>
        <w:t xml:space="preserve"> is now owned by the coun</w:t>
      </w:r>
      <w:r w:rsidR="00516853" w:rsidRPr="00D0022B">
        <w:rPr>
          <w:rFonts w:cs="Arial"/>
        </w:rPr>
        <w:t>cil and is occupied by a family from the council’s</w:t>
      </w:r>
      <w:r w:rsidR="00D3344E" w:rsidRPr="00D0022B">
        <w:rPr>
          <w:rFonts w:cs="Arial"/>
        </w:rPr>
        <w:t xml:space="preserve"> housing register.</w:t>
      </w:r>
      <w:r w:rsidR="00516853" w:rsidRPr="00D0022B">
        <w:rPr>
          <w:rFonts w:cs="Arial"/>
        </w:rPr>
        <w:t xml:space="preserve"> </w:t>
      </w:r>
      <w:r w:rsidR="006645C1" w:rsidRPr="00D0022B">
        <w:rPr>
          <w:rFonts w:cs="Arial"/>
        </w:rPr>
        <w:t xml:space="preserve"> </w:t>
      </w:r>
    </w:p>
    <w:p w:rsidR="006D79B9" w:rsidRPr="006D79B9" w:rsidRDefault="009D5963" w:rsidP="006D79B9">
      <w:pPr>
        <w:pStyle w:val="ListParagraph"/>
        <w:numPr>
          <w:ilvl w:val="0"/>
          <w:numId w:val="0"/>
        </w:numPr>
        <w:ind w:left="720"/>
        <w:jc w:val="both"/>
        <w:rPr>
          <w:rFonts w:cs="Arial"/>
          <w:b/>
        </w:rPr>
      </w:pPr>
      <w:r w:rsidRPr="009C3481">
        <w:rPr>
          <w:rFonts w:cs="Arial"/>
          <w:b/>
        </w:rPr>
        <w:t>Conclusion</w:t>
      </w:r>
    </w:p>
    <w:p w:rsidR="00EF7922" w:rsidRPr="00743669" w:rsidRDefault="00B4486A" w:rsidP="00743669">
      <w:pPr>
        <w:pStyle w:val="ListParagraph"/>
        <w:numPr>
          <w:ilvl w:val="0"/>
          <w:numId w:val="45"/>
        </w:numPr>
        <w:tabs>
          <w:tab w:val="clear" w:pos="426"/>
          <w:tab w:val="left" w:pos="0"/>
        </w:tabs>
        <w:jc w:val="both"/>
        <w:rPr>
          <w:rFonts w:cs="Arial"/>
          <w:color w:val="auto"/>
        </w:rPr>
      </w:pPr>
      <w:r w:rsidRPr="00545005">
        <w:rPr>
          <w:rFonts w:cs="Arial"/>
          <w:color w:val="auto"/>
        </w:rPr>
        <w:t xml:space="preserve">With housing </w:t>
      </w:r>
      <w:r w:rsidR="00C532F9">
        <w:rPr>
          <w:rFonts w:cs="Arial"/>
          <w:color w:val="auto"/>
        </w:rPr>
        <w:t xml:space="preserve">in the </w:t>
      </w:r>
      <w:r w:rsidR="00C532F9" w:rsidRPr="00545005">
        <w:rPr>
          <w:rFonts w:cs="Arial"/>
          <w:color w:val="auto"/>
        </w:rPr>
        <w:t xml:space="preserve">City </w:t>
      </w:r>
      <w:r w:rsidRPr="00545005">
        <w:rPr>
          <w:rFonts w:cs="Arial"/>
          <w:color w:val="auto"/>
        </w:rPr>
        <w:t xml:space="preserve">in such short supply </w:t>
      </w:r>
      <w:r w:rsidR="00C532F9">
        <w:rPr>
          <w:rFonts w:cs="Arial"/>
          <w:color w:val="auto"/>
        </w:rPr>
        <w:t>it makes good sense</w:t>
      </w:r>
      <w:r w:rsidR="005C1C77" w:rsidRPr="00545005">
        <w:rPr>
          <w:rFonts w:cs="Arial"/>
          <w:color w:val="auto"/>
        </w:rPr>
        <w:t xml:space="preserve"> to ensure no dwelling is </w:t>
      </w:r>
      <w:r w:rsidRPr="00545005">
        <w:rPr>
          <w:rFonts w:cs="Arial"/>
          <w:color w:val="auto"/>
        </w:rPr>
        <w:t xml:space="preserve">allowed to remain empty without good </w:t>
      </w:r>
      <w:r w:rsidR="005C1C77" w:rsidRPr="00545005">
        <w:rPr>
          <w:rFonts w:cs="Arial"/>
          <w:color w:val="auto"/>
        </w:rPr>
        <w:t>cause</w:t>
      </w:r>
      <w:r w:rsidRPr="00545005">
        <w:rPr>
          <w:rFonts w:cs="Arial"/>
          <w:color w:val="auto"/>
        </w:rPr>
        <w:t xml:space="preserve">. </w:t>
      </w:r>
      <w:r w:rsidR="006D79B9">
        <w:rPr>
          <w:rFonts w:cs="Arial"/>
          <w:color w:val="auto"/>
        </w:rPr>
        <w:t xml:space="preserve">As reported in the Empty </w:t>
      </w:r>
      <w:r w:rsidR="00F518E7">
        <w:rPr>
          <w:rFonts w:cs="Arial"/>
          <w:color w:val="auto"/>
        </w:rPr>
        <w:t>Property Function Review</w:t>
      </w:r>
      <w:r w:rsidR="006D79B9">
        <w:rPr>
          <w:rFonts w:cs="Arial"/>
          <w:color w:val="auto"/>
        </w:rPr>
        <w:t>,</w:t>
      </w:r>
      <w:r w:rsidR="00FD0053">
        <w:rPr>
          <w:rFonts w:cs="Arial"/>
          <w:color w:val="auto"/>
        </w:rPr>
        <w:t xml:space="preserve"> Oxford City Council has a good record for encouraging owners to bring their empty property back into use. However, w</w:t>
      </w:r>
      <w:r w:rsidR="005C1C77" w:rsidRPr="00545005">
        <w:rPr>
          <w:rFonts w:cs="Arial"/>
          <w:color w:val="auto"/>
        </w:rPr>
        <w:t xml:space="preserve">hilst the council has a clear </w:t>
      </w:r>
      <w:r w:rsidR="007B2F0C" w:rsidRPr="00545005">
        <w:rPr>
          <w:rFonts w:cs="Arial"/>
          <w:color w:val="auto"/>
        </w:rPr>
        <w:t xml:space="preserve">and proactive </w:t>
      </w:r>
      <w:r w:rsidR="005C1C77" w:rsidRPr="00545005">
        <w:rPr>
          <w:rFonts w:cs="Arial"/>
          <w:color w:val="auto"/>
        </w:rPr>
        <w:t>process in place</w:t>
      </w:r>
      <w:r w:rsidR="007B2F0C" w:rsidRPr="00545005">
        <w:rPr>
          <w:rFonts w:cs="Arial"/>
          <w:color w:val="auto"/>
        </w:rPr>
        <w:t xml:space="preserve">, there </w:t>
      </w:r>
      <w:r w:rsidR="00FD0053">
        <w:rPr>
          <w:rFonts w:cs="Arial"/>
          <w:color w:val="auto"/>
        </w:rPr>
        <w:t xml:space="preserve">still </w:t>
      </w:r>
      <w:r w:rsidR="007B2F0C" w:rsidRPr="00545005">
        <w:rPr>
          <w:rFonts w:cs="Arial"/>
          <w:color w:val="auto"/>
        </w:rPr>
        <w:t xml:space="preserve">remains a </w:t>
      </w:r>
      <w:r w:rsidR="009C3481" w:rsidRPr="00545005">
        <w:rPr>
          <w:rFonts w:cs="Arial"/>
          <w:color w:val="auto"/>
        </w:rPr>
        <w:t>necessity</w:t>
      </w:r>
      <w:r w:rsidR="007B2F0C" w:rsidRPr="00545005">
        <w:rPr>
          <w:rFonts w:cs="Arial"/>
          <w:color w:val="auto"/>
        </w:rPr>
        <w:t xml:space="preserve"> for financial commitment </w:t>
      </w:r>
      <w:r w:rsidR="009C3481" w:rsidRPr="00545005">
        <w:rPr>
          <w:rFonts w:cs="Arial"/>
          <w:color w:val="auto"/>
        </w:rPr>
        <w:t>to ensure</w:t>
      </w:r>
      <w:r w:rsidR="007B2F0C" w:rsidRPr="00545005">
        <w:rPr>
          <w:rFonts w:cs="Arial"/>
          <w:color w:val="auto"/>
        </w:rPr>
        <w:t xml:space="preserve"> </w:t>
      </w:r>
      <w:r w:rsidR="006F1CB8">
        <w:rPr>
          <w:rFonts w:cs="Arial"/>
          <w:color w:val="auto"/>
        </w:rPr>
        <w:t xml:space="preserve">those </w:t>
      </w:r>
      <w:r w:rsidR="007B2F0C" w:rsidRPr="00545005">
        <w:rPr>
          <w:rFonts w:cs="Arial"/>
          <w:color w:val="auto"/>
        </w:rPr>
        <w:t xml:space="preserve">long term empty dwellings </w:t>
      </w:r>
      <w:r w:rsidR="00F518E7">
        <w:rPr>
          <w:rFonts w:cs="Arial"/>
          <w:color w:val="auto"/>
        </w:rPr>
        <w:t xml:space="preserve">(over 2yrs) </w:t>
      </w:r>
      <w:r w:rsidR="009C3481" w:rsidRPr="00545005">
        <w:rPr>
          <w:rFonts w:cs="Arial"/>
          <w:color w:val="auto"/>
        </w:rPr>
        <w:t xml:space="preserve">are brought </w:t>
      </w:r>
      <w:r w:rsidR="007B2F0C" w:rsidRPr="00545005">
        <w:rPr>
          <w:rFonts w:cs="Arial"/>
          <w:color w:val="auto"/>
        </w:rPr>
        <w:t>back into use.</w:t>
      </w:r>
      <w:r w:rsidR="006F1CB8">
        <w:rPr>
          <w:rFonts w:cs="Arial"/>
          <w:color w:val="auto"/>
        </w:rPr>
        <w:t xml:space="preserve"> </w:t>
      </w:r>
    </w:p>
    <w:p w:rsidR="00F52B45" w:rsidRPr="00D0022B" w:rsidRDefault="00F52B45" w:rsidP="006645C1">
      <w:pPr>
        <w:pStyle w:val="ListParagraph"/>
        <w:numPr>
          <w:ilvl w:val="0"/>
          <w:numId w:val="0"/>
        </w:numPr>
        <w:tabs>
          <w:tab w:val="clear" w:pos="426"/>
          <w:tab w:val="left" w:pos="0"/>
        </w:tabs>
        <w:jc w:val="both"/>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D0022B"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D0022B" w:rsidRDefault="00E87F7A" w:rsidP="00A46E98">
            <w:pPr>
              <w:rPr>
                <w:rFonts w:cs="Arial"/>
                <w:b/>
              </w:rPr>
            </w:pPr>
            <w:r w:rsidRPr="00D0022B">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D0022B" w:rsidRDefault="00A34F8B" w:rsidP="00A46E98">
            <w:pPr>
              <w:rPr>
                <w:rFonts w:cs="Arial"/>
              </w:rPr>
            </w:pPr>
            <w:r w:rsidRPr="00D0022B">
              <w:rPr>
                <w:rFonts w:cs="Arial"/>
              </w:rPr>
              <w:t>Melanie Mutch</w:t>
            </w:r>
          </w:p>
        </w:tc>
      </w:tr>
      <w:tr w:rsidR="00DF093E" w:rsidRPr="00D0022B"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D0022B" w:rsidRDefault="00E87F7A" w:rsidP="00A46E98">
            <w:pPr>
              <w:rPr>
                <w:rFonts w:cs="Arial"/>
              </w:rPr>
            </w:pPr>
            <w:r w:rsidRPr="00D0022B">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D0022B" w:rsidRDefault="00A34F8B" w:rsidP="00A46E98">
            <w:pPr>
              <w:rPr>
                <w:rFonts w:cs="Arial"/>
              </w:rPr>
            </w:pPr>
            <w:r w:rsidRPr="00D0022B">
              <w:rPr>
                <w:rFonts w:cs="Arial"/>
              </w:rPr>
              <w:t xml:space="preserve">Empty Property Officer </w:t>
            </w:r>
          </w:p>
        </w:tc>
      </w:tr>
      <w:tr w:rsidR="008D556D" w:rsidRPr="00D0022B"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8D556D" w:rsidRPr="00D0022B" w:rsidRDefault="008D556D" w:rsidP="00A46E98">
            <w:pPr>
              <w:rPr>
                <w:rFonts w:cs="Arial"/>
              </w:rPr>
            </w:pPr>
          </w:p>
        </w:tc>
        <w:tc>
          <w:tcPr>
            <w:tcW w:w="4962" w:type="dxa"/>
            <w:tcBorders>
              <w:top w:val="single" w:sz="8" w:space="0" w:color="000000"/>
              <w:left w:val="nil"/>
              <w:bottom w:val="nil"/>
              <w:right w:val="single" w:sz="8" w:space="0" w:color="000000"/>
            </w:tcBorders>
            <w:shd w:val="clear" w:color="auto" w:fill="auto"/>
          </w:tcPr>
          <w:p w:rsidR="008D556D" w:rsidRPr="00D0022B" w:rsidRDefault="008D556D" w:rsidP="00A46E98">
            <w:pPr>
              <w:rPr>
                <w:rFonts w:cs="Arial"/>
              </w:rPr>
            </w:pPr>
          </w:p>
        </w:tc>
      </w:tr>
      <w:tr w:rsidR="00DF093E" w:rsidRPr="00D0022B" w:rsidTr="00A46E98">
        <w:trPr>
          <w:cantSplit/>
          <w:trHeight w:val="396"/>
        </w:trPr>
        <w:tc>
          <w:tcPr>
            <w:tcW w:w="3969" w:type="dxa"/>
            <w:tcBorders>
              <w:top w:val="nil"/>
              <w:left w:val="single" w:sz="8" w:space="0" w:color="000000"/>
              <w:bottom w:val="nil"/>
              <w:right w:val="nil"/>
            </w:tcBorders>
            <w:shd w:val="clear" w:color="auto" w:fill="auto"/>
          </w:tcPr>
          <w:p w:rsidR="00E87F7A" w:rsidRPr="00D0022B" w:rsidRDefault="00E87F7A" w:rsidP="00A46E98">
            <w:pPr>
              <w:rPr>
                <w:rFonts w:cs="Arial"/>
              </w:rPr>
            </w:pPr>
            <w:r w:rsidRPr="00D0022B">
              <w:rPr>
                <w:rFonts w:cs="Arial"/>
              </w:rPr>
              <w:t>Service area or department</w:t>
            </w:r>
          </w:p>
        </w:tc>
        <w:tc>
          <w:tcPr>
            <w:tcW w:w="4962" w:type="dxa"/>
            <w:tcBorders>
              <w:top w:val="nil"/>
              <w:left w:val="nil"/>
              <w:bottom w:val="nil"/>
              <w:right w:val="single" w:sz="8" w:space="0" w:color="000000"/>
            </w:tcBorders>
            <w:shd w:val="clear" w:color="auto" w:fill="auto"/>
          </w:tcPr>
          <w:p w:rsidR="00E87F7A" w:rsidRPr="00D0022B" w:rsidRDefault="00A34F8B" w:rsidP="00A46E98">
            <w:pPr>
              <w:rPr>
                <w:rFonts w:cs="Arial"/>
              </w:rPr>
            </w:pPr>
            <w:r w:rsidRPr="00D0022B">
              <w:rPr>
                <w:rFonts w:cs="Arial"/>
              </w:rPr>
              <w:t>Regulatory Services and Community Safety.</w:t>
            </w:r>
          </w:p>
        </w:tc>
      </w:tr>
      <w:tr w:rsidR="00DF093E" w:rsidRPr="00D0022B" w:rsidTr="00A46E98">
        <w:trPr>
          <w:cantSplit/>
          <w:trHeight w:val="396"/>
        </w:trPr>
        <w:tc>
          <w:tcPr>
            <w:tcW w:w="3969" w:type="dxa"/>
            <w:tcBorders>
              <w:top w:val="nil"/>
              <w:left w:val="single" w:sz="8" w:space="0" w:color="000000"/>
              <w:bottom w:val="nil"/>
              <w:right w:val="nil"/>
            </w:tcBorders>
            <w:shd w:val="clear" w:color="auto" w:fill="auto"/>
          </w:tcPr>
          <w:p w:rsidR="00E87F7A" w:rsidRPr="00D0022B" w:rsidRDefault="00E87F7A" w:rsidP="00A46E98">
            <w:pPr>
              <w:rPr>
                <w:rFonts w:cs="Arial"/>
              </w:rPr>
            </w:pPr>
            <w:r w:rsidRPr="00D0022B">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D0022B" w:rsidRDefault="00E87F7A" w:rsidP="00A34F8B">
            <w:pPr>
              <w:rPr>
                <w:rFonts w:cs="Arial"/>
              </w:rPr>
            </w:pPr>
            <w:r w:rsidRPr="00D0022B">
              <w:rPr>
                <w:rFonts w:cs="Arial"/>
              </w:rPr>
              <w:t xml:space="preserve">01865 </w:t>
            </w:r>
            <w:r w:rsidR="00697097" w:rsidRPr="00D0022B">
              <w:rPr>
                <w:rFonts w:cs="Arial"/>
              </w:rPr>
              <w:t>25</w:t>
            </w:r>
            <w:r w:rsidR="00A34F8B" w:rsidRPr="00D0022B">
              <w:rPr>
                <w:rFonts w:cs="Arial"/>
              </w:rPr>
              <w:t>2280</w:t>
            </w:r>
          </w:p>
        </w:tc>
      </w:tr>
      <w:tr w:rsidR="005570B5" w:rsidRPr="00D0022B" w:rsidTr="00BF00E5">
        <w:trPr>
          <w:cantSplit/>
          <w:trHeight w:val="396"/>
        </w:trPr>
        <w:tc>
          <w:tcPr>
            <w:tcW w:w="3969" w:type="dxa"/>
            <w:tcBorders>
              <w:top w:val="nil"/>
              <w:left w:val="single" w:sz="8" w:space="0" w:color="000000"/>
              <w:bottom w:val="nil"/>
              <w:right w:val="nil"/>
            </w:tcBorders>
            <w:shd w:val="clear" w:color="auto" w:fill="auto"/>
          </w:tcPr>
          <w:p w:rsidR="00E87F7A" w:rsidRPr="00D0022B" w:rsidRDefault="00E87F7A" w:rsidP="00A46E98">
            <w:pPr>
              <w:rPr>
                <w:rFonts w:cs="Arial"/>
              </w:rPr>
            </w:pPr>
            <w:r w:rsidRPr="00D0022B">
              <w:rPr>
                <w:rFonts w:cs="Arial"/>
              </w:rPr>
              <w:t xml:space="preserve">e-mail </w:t>
            </w:r>
          </w:p>
        </w:tc>
        <w:tc>
          <w:tcPr>
            <w:tcW w:w="4962" w:type="dxa"/>
            <w:tcBorders>
              <w:top w:val="nil"/>
              <w:left w:val="nil"/>
              <w:bottom w:val="nil"/>
              <w:right w:val="single" w:sz="8" w:space="0" w:color="000000"/>
            </w:tcBorders>
            <w:shd w:val="clear" w:color="auto" w:fill="auto"/>
          </w:tcPr>
          <w:p w:rsidR="00E87F7A" w:rsidRPr="00D0022B" w:rsidRDefault="00A34F8B" w:rsidP="00A46E98">
            <w:pPr>
              <w:rPr>
                <w:rStyle w:val="Hyperlink"/>
                <w:rFonts w:cs="Arial"/>
                <w:color w:val="000000"/>
              </w:rPr>
            </w:pPr>
            <w:r w:rsidRPr="00D0022B">
              <w:rPr>
                <w:rStyle w:val="Hyperlink"/>
                <w:rFonts w:cs="Arial"/>
                <w:color w:val="000000"/>
              </w:rPr>
              <w:t>mmutch@oxford.gov.uk</w:t>
            </w:r>
          </w:p>
        </w:tc>
      </w:tr>
      <w:tr w:rsidR="00BF00E5" w:rsidRPr="00D0022B"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BF00E5" w:rsidRPr="00D0022B" w:rsidRDefault="00BF00E5" w:rsidP="00A46E98">
            <w:pPr>
              <w:rPr>
                <w:rFonts w:cs="Arial"/>
              </w:rPr>
            </w:pPr>
          </w:p>
        </w:tc>
        <w:tc>
          <w:tcPr>
            <w:tcW w:w="4962" w:type="dxa"/>
            <w:tcBorders>
              <w:top w:val="nil"/>
              <w:left w:val="nil"/>
              <w:bottom w:val="single" w:sz="8" w:space="0" w:color="000000"/>
              <w:right w:val="single" w:sz="8" w:space="0" w:color="000000"/>
            </w:tcBorders>
            <w:shd w:val="clear" w:color="auto" w:fill="auto"/>
          </w:tcPr>
          <w:p w:rsidR="00BF00E5" w:rsidRPr="00D0022B" w:rsidRDefault="00BF00E5" w:rsidP="00A46E98">
            <w:pPr>
              <w:rPr>
                <w:rStyle w:val="Hyperlink"/>
                <w:rFonts w:cs="Arial"/>
                <w:color w:val="000000"/>
              </w:rPr>
            </w:pPr>
          </w:p>
        </w:tc>
      </w:tr>
    </w:tbl>
    <w:p w:rsidR="00433B96" w:rsidRPr="00D0022B" w:rsidRDefault="00433B96" w:rsidP="004A6D2F">
      <w:pPr>
        <w:rPr>
          <w:rFonts w:cs="Arial"/>
        </w:rPr>
      </w:pPr>
      <w:bookmarkStart w:id="0" w:name="_GoBack"/>
      <w:bookmarkEnd w:id="0"/>
    </w:p>
    <w:p w:rsidR="000C7420" w:rsidRDefault="000C7420" w:rsidP="0093067A"/>
    <w:p w:rsidR="000C7420" w:rsidRDefault="000C7420" w:rsidP="0093067A">
      <w:pPr>
        <w:sectPr w:rsidR="000C7420" w:rsidSect="00BC200B">
          <w:footerReference w:type="even" r:id="rId8"/>
          <w:footerReference w:type="first" r:id="rId9"/>
          <w:pgSz w:w="11906" w:h="16838" w:code="9"/>
          <w:pgMar w:top="1418" w:right="1304" w:bottom="1304" w:left="1304" w:header="1134" w:footer="680" w:gutter="0"/>
          <w:cols w:space="708"/>
          <w:titlePg/>
          <w:docGrid w:linePitch="360"/>
        </w:sectPr>
      </w:pPr>
    </w:p>
    <w:p w:rsidR="00A34F8B" w:rsidRPr="000C7420" w:rsidRDefault="00A34F8B" w:rsidP="000C7420">
      <w:pPr>
        <w:rPr>
          <w:b/>
        </w:rPr>
      </w:pPr>
    </w:p>
    <w:tbl>
      <w:tblPr>
        <w:tblpPr w:leftFromText="180" w:rightFromText="180" w:horzAnchor="margin" w:tblpY="1080"/>
        <w:tblW w:w="14934" w:type="dxa"/>
        <w:tblLook w:val="04A0" w:firstRow="1" w:lastRow="0" w:firstColumn="1" w:lastColumn="0" w:noHBand="0" w:noVBand="1"/>
      </w:tblPr>
      <w:tblGrid>
        <w:gridCol w:w="1560"/>
        <w:gridCol w:w="222"/>
        <w:gridCol w:w="14"/>
        <w:gridCol w:w="1182"/>
        <w:gridCol w:w="1524"/>
        <w:gridCol w:w="567"/>
        <w:gridCol w:w="960"/>
        <w:gridCol w:w="1435"/>
        <w:gridCol w:w="14"/>
        <w:gridCol w:w="553"/>
        <w:gridCol w:w="14"/>
        <w:gridCol w:w="946"/>
        <w:gridCol w:w="14"/>
        <w:gridCol w:w="1436"/>
        <w:gridCol w:w="14"/>
        <w:gridCol w:w="411"/>
        <w:gridCol w:w="14"/>
        <w:gridCol w:w="946"/>
        <w:gridCol w:w="14"/>
        <w:gridCol w:w="1174"/>
        <w:gridCol w:w="14"/>
        <w:gridCol w:w="946"/>
        <w:gridCol w:w="14"/>
        <w:gridCol w:w="946"/>
      </w:tblGrid>
      <w:tr w:rsidR="00A34F8B" w:rsidRPr="002D2AED" w:rsidTr="00A34F8B">
        <w:trPr>
          <w:trHeight w:val="290"/>
        </w:trPr>
        <w:tc>
          <w:tcPr>
            <w:tcW w:w="10455" w:type="dxa"/>
            <w:gridSpan w:val="15"/>
            <w:tcBorders>
              <w:top w:val="nil"/>
              <w:left w:val="nil"/>
              <w:bottom w:val="nil"/>
              <w:right w:val="nil"/>
            </w:tcBorders>
            <w:shd w:val="clear" w:color="auto" w:fill="auto"/>
            <w:noWrap/>
            <w:vAlign w:val="bottom"/>
            <w:hideMark/>
          </w:tcPr>
          <w:p w:rsidR="00A34F8B" w:rsidRPr="00F52B45" w:rsidRDefault="00A34F8B" w:rsidP="00A34F8B">
            <w:pPr>
              <w:rPr>
                <w:b/>
                <w:sz w:val="28"/>
                <w:szCs w:val="28"/>
              </w:rPr>
            </w:pPr>
            <w:r w:rsidRPr="00F52B45">
              <w:rPr>
                <w:b/>
                <w:sz w:val="28"/>
                <w:szCs w:val="28"/>
              </w:rPr>
              <w:t xml:space="preserve">Appendix 1 </w:t>
            </w:r>
          </w:p>
          <w:p w:rsidR="00A34F8B" w:rsidRDefault="00A34F8B" w:rsidP="00A34F8B">
            <w:pPr>
              <w:spacing w:after="0"/>
              <w:rPr>
                <w:rFonts w:cs="Arial"/>
              </w:rPr>
            </w:pPr>
          </w:p>
          <w:p w:rsidR="00A34F8B" w:rsidRDefault="00A34F8B" w:rsidP="00A34F8B">
            <w:pPr>
              <w:spacing w:after="0"/>
              <w:rPr>
                <w:rFonts w:cs="Arial"/>
              </w:rPr>
            </w:pPr>
          </w:p>
          <w:p w:rsidR="00A34F8B" w:rsidRDefault="00A34F8B" w:rsidP="00A34F8B">
            <w:pPr>
              <w:spacing w:after="0"/>
              <w:rPr>
                <w:rFonts w:cs="Arial"/>
              </w:rPr>
            </w:pPr>
          </w:p>
          <w:p w:rsidR="00A34F8B" w:rsidRDefault="00A34F8B" w:rsidP="00A34F8B">
            <w:pPr>
              <w:spacing w:after="0"/>
              <w:rPr>
                <w:rFonts w:cs="Arial"/>
              </w:rPr>
            </w:pPr>
          </w:p>
          <w:p w:rsidR="00A34F8B" w:rsidRDefault="00A34F8B" w:rsidP="00A34F8B">
            <w:pPr>
              <w:spacing w:after="0"/>
              <w:rPr>
                <w:rFonts w:cs="Arial"/>
              </w:rPr>
            </w:pPr>
          </w:p>
          <w:p w:rsidR="00A34F8B" w:rsidRPr="00A34F8B" w:rsidRDefault="00A34F8B" w:rsidP="00A34F8B">
            <w:pPr>
              <w:spacing w:after="0"/>
              <w:rPr>
                <w:rFonts w:cs="Arial"/>
                <w:b/>
              </w:rPr>
            </w:pPr>
            <w:r w:rsidRPr="002D2AED">
              <w:rPr>
                <w:rFonts w:cs="Arial"/>
                <w:b/>
              </w:rPr>
              <w:t xml:space="preserve">Numbers of </w:t>
            </w:r>
            <w:r>
              <w:rPr>
                <w:rFonts w:cs="Arial"/>
                <w:b/>
              </w:rPr>
              <w:t>e</w:t>
            </w:r>
            <w:r w:rsidRPr="002D2AED">
              <w:rPr>
                <w:rFonts w:cs="Arial"/>
                <w:b/>
              </w:rPr>
              <w:t>mpty domestic dwellings</w:t>
            </w:r>
            <w:r w:rsidRPr="00A34F8B">
              <w:rPr>
                <w:rFonts w:cs="Arial"/>
                <w:b/>
              </w:rPr>
              <w:t xml:space="preserve"> within Oxford City </w:t>
            </w:r>
            <w:r>
              <w:rPr>
                <w:rFonts w:cs="Arial"/>
                <w:b/>
              </w:rPr>
              <w:t xml:space="preserve">between </w:t>
            </w:r>
            <w:r w:rsidRPr="00A34F8B">
              <w:rPr>
                <w:rFonts w:cs="Arial"/>
                <w:b/>
              </w:rPr>
              <w:t>2016 to 2021</w:t>
            </w:r>
          </w:p>
          <w:p w:rsidR="00A34F8B" w:rsidRDefault="00A34F8B" w:rsidP="00A34F8B">
            <w:pPr>
              <w:spacing w:after="0"/>
              <w:rPr>
                <w:rFonts w:cs="Arial"/>
                <w:u w:val="single"/>
              </w:rPr>
            </w:pPr>
          </w:p>
          <w:p w:rsidR="00A34F8B" w:rsidRPr="002D2AED" w:rsidRDefault="00A34F8B" w:rsidP="00A34F8B">
            <w:pPr>
              <w:spacing w:after="0"/>
              <w:rPr>
                <w:rFonts w:ascii="Times New Roman" w:hAnsi="Times New Roman"/>
                <w:sz w:val="20"/>
                <w:szCs w:val="20"/>
              </w:rPr>
            </w:pPr>
          </w:p>
        </w:tc>
        <w:tc>
          <w:tcPr>
            <w:tcW w:w="425"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1188"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946"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r>
      <w:tr w:rsidR="00A34F8B" w:rsidRPr="002D2AED" w:rsidTr="00A34F8B">
        <w:trPr>
          <w:trHeight w:val="290"/>
        </w:trPr>
        <w:tc>
          <w:tcPr>
            <w:tcW w:w="1560"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222"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1196"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1524"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1449"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567"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1450"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425"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1188"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946"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r>
      <w:tr w:rsidR="00A34F8B" w:rsidRPr="002D2AED" w:rsidTr="00A34F8B">
        <w:trPr>
          <w:trHeight w:val="290"/>
        </w:trPr>
        <w:tc>
          <w:tcPr>
            <w:tcW w:w="1560" w:type="dxa"/>
            <w:tcBorders>
              <w:top w:val="nil"/>
              <w:left w:val="nil"/>
              <w:bottom w:val="nil"/>
              <w:right w:val="nil"/>
            </w:tcBorders>
            <w:shd w:val="clear" w:color="auto" w:fill="92D050"/>
            <w:noWrap/>
            <w:vAlign w:val="bottom"/>
            <w:hideMark/>
          </w:tcPr>
          <w:p w:rsidR="00A34F8B" w:rsidRPr="002D2AED" w:rsidRDefault="00A34F8B" w:rsidP="00A34F8B">
            <w:pPr>
              <w:spacing w:after="0"/>
              <w:rPr>
                <w:rFonts w:ascii="Calibri" w:hAnsi="Calibri" w:cs="Calibri"/>
                <w:b/>
                <w:bCs/>
                <w:sz w:val="28"/>
                <w:szCs w:val="28"/>
              </w:rPr>
            </w:pPr>
            <w:r w:rsidRPr="002D2AED">
              <w:rPr>
                <w:rFonts w:ascii="Calibri" w:hAnsi="Calibri" w:cs="Calibri"/>
                <w:b/>
                <w:bCs/>
                <w:sz w:val="28"/>
                <w:szCs w:val="28"/>
              </w:rPr>
              <w:t>2016/17</w:t>
            </w:r>
          </w:p>
        </w:tc>
        <w:tc>
          <w:tcPr>
            <w:tcW w:w="222"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Calibri" w:hAnsi="Calibri" w:cs="Calibri"/>
                <w:b/>
                <w:bCs/>
                <w:sz w:val="28"/>
                <w:szCs w:val="28"/>
              </w:rPr>
            </w:pPr>
          </w:p>
        </w:tc>
        <w:tc>
          <w:tcPr>
            <w:tcW w:w="1196"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8"/>
                <w:szCs w:val="28"/>
              </w:rPr>
            </w:pPr>
          </w:p>
        </w:tc>
        <w:tc>
          <w:tcPr>
            <w:tcW w:w="1524" w:type="dxa"/>
            <w:tcBorders>
              <w:top w:val="nil"/>
              <w:left w:val="nil"/>
              <w:bottom w:val="nil"/>
              <w:right w:val="nil"/>
            </w:tcBorders>
            <w:shd w:val="clear" w:color="auto" w:fill="FFC000"/>
            <w:noWrap/>
            <w:vAlign w:val="bottom"/>
            <w:hideMark/>
          </w:tcPr>
          <w:p w:rsidR="00A34F8B" w:rsidRPr="002D2AED" w:rsidRDefault="00A34F8B" w:rsidP="00A34F8B">
            <w:pPr>
              <w:spacing w:after="0"/>
              <w:rPr>
                <w:rFonts w:ascii="Calibri" w:hAnsi="Calibri" w:cs="Calibri"/>
                <w:b/>
                <w:bCs/>
                <w:sz w:val="28"/>
                <w:szCs w:val="28"/>
              </w:rPr>
            </w:pPr>
            <w:r w:rsidRPr="002D2AED">
              <w:rPr>
                <w:rFonts w:ascii="Calibri" w:hAnsi="Calibri" w:cs="Calibri"/>
                <w:b/>
                <w:bCs/>
                <w:sz w:val="28"/>
                <w:szCs w:val="28"/>
              </w:rPr>
              <w:t>2017/18</w:t>
            </w:r>
          </w:p>
        </w:tc>
        <w:tc>
          <w:tcPr>
            <w:tcW w:w="567"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Calibri" w:hAnsi="Calibri" w:cs="Calibri"/>
                <w:b/>
                <w:bCs/>
                <w:sz w:val="28"/>
                <w:szCs w:val="28"/>
              </w:rPr>
            </w:pPr>
          </w:p>
        </w:tc>
        <w:tc>
          <w:tcPr>
            <w:tcW w:w="960"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8"/>
                <w:szCs w:val="28"/>
              </w:rPr>
            </w:pPr>
          </w:p>
        </w:tc>
        <w:tc>
          <w:tcPr>
            <w:tcW w:w="1449" w:type="dxa"/>
            <w:gridSpan w:val="2"/>
            <w:tcBorders>
              <w:top w:val="nil"/>
              <w:left w:val="nil"/>
              <w:bottom w:val="nil"/>
              <w:right w:val="nil"/>
            </w:tcBorders>
            <w:shd w:val="clear" w:color="auto" w:fill="00B0F0"/>
            <w:noWrap/>
            <w:vAlign w:val="bottom"/>
            <w:hideMark/>
          </w:tcPr>
          <w:p w:rsidR="00A34F8B" w:rsidRPr="002D2AED" w:rsidRDefault="00A34F8B" w:rsidP="00A34F8B">
            <w:pPr>
              <w:spacing w:after="0"/>
              <w:rPr>
                <w:rFonts w:ascii="Calibri" w:hAnsi="Calibri" w:cs="Calibri"/>
                <w:b/>
                <w:bCs/>
                <w:sz w:val="28"/>
                <w:szCs w:val="28"/>
              </w:rPr>
            </w:pPr>
            <w:r w:rsidRPr="002D2AED">
              <w:rPr>
                <w:rFonts w:ascii="Calibri" w:hAnsi="Calibri" w:cs="Calibri"/>
                <w:b/>
                <w:bCs/>
                <w:sz w:val="28"/>
                <w:szCs w:val="28"/>
              </w:rPr>
              <w:t>2018/19</w:t>
            </w:r>
          </w:p>
        </w:tc>
        <w:tc>
          <w:tcPr>
            <w:tcW w:w="567"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Calibri" w:hAnsi="Calibri" w:cs="Calibri"/>
                <w:b/>
                <w:bCs/>
                <w:sz w:val="28"/>
                <w:szCs w:val="28"/>
              </w:rPr>
            </w:pPr>
          </w:p>
        </w:tc>
        <w:tc>
          <w:tcPr>
            <w:tcW w:w="960"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8"/>
                <w:szCs w:val="28"/>
              </w:rPr>
            </w:pPr>
          </w:p>
        </w:tc>
        <w:tc>
          <w:tcPr>
            <w:tcW w:w="1450" w:type="dxa"/>
            <w:gridSpan w:val="2"/>
            <w:tcBorders>
              <w:top w:val="nil"/>
              <w:left w:val="nil"/>
              <w:bottom w:val="nil"/>
              <w:right w:val="nil"/>
            </w:tcBorders>
            <w:shd w:val="clear" w:color="auto" w:fill="FFFF00"/>
            <w:noWrap/>
            <w:vAlign w:val="bottom"/>
            <w:hideMark/>
          </w:tcPr>
          <w:p w:rsidR="00A34F8B" w:rsidRPr="002D2AED" w:rsidRDefault="00A34F8B" w:rsidP="00A34F8B">
            <w:pPr>
              <w:spacing w:after="0"/>
              <w:rPr>
                <w:rFonts w:ascii="Calibri" w:hAnsi="Calibri" w:cs="Calibri"/>
                <w:b/>
                <w:bCs/>
                <w:sz w:val="28"/>
                <w:szCs w:val="28"/>
              </w:rPr>
            </w:pPr>
            <w:r w:rsidRPr="002D2AED">
              <w:rPr>
                <w:rFonts w:ascii="Calibri" w:hAnsi="Calibri" w:cs="Calibri"/>
                <w:b/>
                <w:bCs/>
                <w:sz w:val="28"/>
                <w:szCs w:val="28"/>
              </w:rPr>
              <w:t>2019/20</w:t>
            </w:r>
          </w:p>
        </w:tc>
        <w:tc>
          <w:tcPr>
            <w:tcW w:w="425"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Calibri" w:hAnsi="Calibri" w:cs="Calibri"/>
                <w:b/>
                <w:bCs/>
                <w:sz w:val="28"/>
                <w:szCs w:val="28"/>
              </w:rPr>
            </w:pPr>
          </w:p>
        </w:tc>
        <w:tc>
          <w:tcPr>
            <w:tcW w:w="960"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8"/>
                <w:szCs w:val="28"/>
              </w:rPr>
            </w:pPr>
          </w:p>
        </w:tc>
        <w:tc>
          <w:tcPr>
            <w:tcW w:w="1188" w:type="dxa"/>
            <w:gridSpan w:val="2"/>
            <w:tcBorders>
              <w:top w:val="nil"/>
              <w:left w:val="nil"/>
              <w:bottom w:val="nil"/>
              <w:right w:val="nil"/>
            </w:tcBorders>
            <w:shd w:val="clear" w:color="auto" w:fill="FF0000"/>
            <w:noWrap/>
            <w:vAlign w:val="bottom"/>
            <w:hideMark/>
          </w:tcPr>
          <w:p w:rsidR="00A34F8B" w:rsidRPr="002D2AED" w:rsidRDefault="00A34F8B" w:rsidP="00A34F8B">
            <w:pPr>
              <w:spacing w:after="0"/>
              <w:rPr>
                <w:rFonts w:ascii="Calibri" w:hAnsi="Calibri" w:cs="Calibri"/>
                <w:b/>
                <w:bCs/>
                <w:sz w:val="28"/>
                <w:szCs w:val="28"/>
              </w:rPr>
            </w:pPr>
            <w:r w:rsidRPr="002D2AED">
              <w:rPr>
                <w:rFonts w:ascii="Calibri" w:hAnsi="Calibri" w:cs="Calibri"/>
                <w:b/>
                <w:bCs/>
                <w:sz w:val="28"/>
                <w:szCs w:val="28"/>
              </w:rPr>
              <w:t>2020/21</w:t>
            </w:r>
          </w:p>
        </w:tc>
        <w:tc>
          <w:tcPr>
            <w:tcW w:w="960" w:type="dxa"/>
            <w:gridSpan w:val="2"/>
            <w:tcBorders>
              <w:top w:val="nil"/>
              <w:left w:val="nil"/>
              <w:bottom w:val="nil"/>
              <w:right w:val="nil"/>
            </w:tcBorders>
            <w:shd w:val="clear" w:color="auto" w:fill="FF0000"/>
            <w:noWrap/>
            <w:vAlign w:val="bottom"/>
            <w:hideMark/>
          </w:tcPr>
          <w:p w:rsidR="00A34F8B" w:rsidRPr="002D2AED" w:rsidRDefault="00A34F8B" w:rsidP="00A34F8B">
            <w:pPr>
              <w:spacing w:after="0"/>
              <w:rPr>
                <w:rFonts w:ascii="Calibri" w:hAnsi="Calibri" w:cs="Calibri"/>
                <w:b/>
                <w:bCs/>
                <w:sz w:val="28"/>
                <w:szCs w:val="28"/>
              </w:rPr>
            </w:pPr>
          </w:p>
        </w:tc>
        <w:tc>
          <w:tcPr>
            <w:tcW w:w="946"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r>
      <w:tr w:rsidR="00A34F8B" w:rsidRPr="002D2AED" w:rsidTr="00A34F8B">
        <w:trPr>
          <w:trHeight w:val="290"/>
        </w:trPr>
        <w:tc>
          <w:tcPr>
            <w:tcW w:w="1560" w:type="dxa"/>
            <w:tcBorders>
              <w:top w:val="nil"/>
              <w:left w:val="nil"/>
              <w:bottom w:val="nil"/>
              <w:right w:val="nil"/>
            </w:tcBorders>
            <w:shd w:val="clear" w:color="auto" w:fill="auto"/>
            <w:noWrap/>
            <w:vAlign w:val="bottom"/>
            <w:hideMark/>
          </w:tcPr>
          <w:p w:rsidR="00A34F8B" w:rsidRPr="002D2AED" w:rsidRDefault="00A34F8B" w:rsidP="00A34F8B">
            <w:pPr>
              <w:spacing w:after="0"/>
              <w:jc w:val="center"/>
              <w:rPr>
                <w:rFonts w:ascii="Times New Roman" w:hAnsi="Times New Roman"/>
                <w:sz w:val="20"/>
                <w:szCs w:val="20"/>
              </w:rPr>
            </w:pPr>
          </w:p>
        </w:tc>
        <w:tc>
          <w:tcPr>
            <w:tcW w:w="222"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1196"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1524"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1449"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jc w:val="center"/>
              <w:rPr>
                <w:rFonts w:ascii="Times New Roman" w:hAnsi="Times New Roman"/>
                <w:sz w:val="20"/>
                <w:szCs w:val="20"/>
              </w:rPr>
            </w:pPr>
          </w:p>
        </w:tc>
        <w:tc>
          <w:tcPr>
            <w:tcW w:w="567"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1450"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jc w:val="center"/>
              <w:rPr>
                <w:rFonts w:ascii="Times New Roman" w:hAnsi="Times New Roman"/>
                <w:sz w:val="20"/>
                <w:szCs w:val="20"/>
              </w:rPr>
            </w:pPr>
          </w:p>
        </w:tc>
        <w:tc>
          <w:tcPr>
            <w:tcW w:w="425"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1188"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jc w:val="center"/>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946"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r>
      <w:tr w:rsidR="00A34F8B" w:rsidRPr="002D2AED" w:rsidTr="00A34F8B">
        <w:trPr>
          <w:trHeight w:val="290"/>
        </w:trPr>
        <w:tc>
          <w:tcPr>
            <w:tcW w:w="1560" w:type="dxa"/>
            <w:tcBorders>
              <w:top w:val="nil"/>
              <w:left w:val="nil"/>
              <w:bottom w:val="nil"/>
              <w:right w:val="nil"/>
            </w:tcBorders>
            <w:shd w:val="clear" w:color="auto" w:fill="92D050"/>
            <w:noWrap/>
            <w:vAlign w:val="bottom"/>
            <w:hideMark/>
          </w:tcPr>
          <w:p w:rsidR="00A34F8B" w:rsidRPr="002D2AED" w:rsidRDefault="00A34F8B" w:rsidP="00A34F8B">
            <w:pPr>
              <w:spacing w:after="0"/>
              <w:rPr>
                <w:rFonts w:asciiTheme="minorHAnsi" w:hAnsiTheme="minorHAnsi" w:cstheme="minorHAnsi"/>
                <w:b/>
              </w:rPr>
            </w:pPr>
            <w:r w:rsidRPr="002D2AED">
              <w:rPr>
                <w:rFonts w:asciiTheme="minorHAnsi" w:hAnsiTheme="minorHAnsi" w:cstheme="minorHAnsi"/>
                <w:b/>
              </w:rPr>
              <w:t>June 30th</w:t>
            </w:r>
          </w:p>
        </w:tc>
        <w:tc>
          <w:tcPr>
            <w:tcW w:w="236" w:type="dxa"/>
            <w:gridSpan w:val="2"/>
            <w:tcBorders>
              <w:top w:val="nil"/>
              <w:left w:val="nil"/>
              <w:bottom w:val="nil"/>
              <w:right w:val="nil"/>
            </w:tcBorders>
            <w:shd w:val="clear" w:color="auto" w:fill="92D050"/>
            <w:noWrap/>
            <w:vAlign w:val="bottom"/>
            <w:hideMark/>
          </w:tcPr>
          <w:p w:rsidR="00A34F8B" w:rsidRPr="002D2AED" w:rsidRDefault="00A34F8B" w:rsidP="00A34F8B">
            <w:pPr>
              <w:spacing w:after="0"/>
              <w:ind w:left="-400" w:firstLine="400"/>
              <w:rPr>
                <w:rFonts w:asciiTheme="minorHAnsi" w:hAnsiTheme="minorHAnsi" w:cstheme="minorHAnsi"/>
                <w:b/>
              </w:rPr>
            </w:pPr>
          </w:p>
        </w:tc>
        <w:tc>
          <w:tcPr>
            <w:tcW w:w="1182" w:type="dxa"/>
            <w:tcBorders>
              <w:top w:val="nil"/>
              <w:left w:val="nil"/>
              <w:bottom w:val="nil"/>
              <w:right w:val="nil"/>
            </w:tcBorders>
            <w:shd w:val="clear" w:color="auto" w:fill="92D050"/>
            <w:noWrap/>
            <w:vAlign w:val="bottom"/>
            <w:hideMark/>
          </w:tcPr>
          <w:p w:rsidR="00A34F8B" w:rsidRPr="002D2AED" w:rsidRDefault="00A34F8B" w:rsidP="00A34F8B">
            <w:pPr>
              <w:spacing w:after="0"/>
              <w:jc w:val="center"/>
              <w:rPr>
                <w:rFonts w:asciiTheme="minorHAnsi" w:hAnsiTheme="minorHAnsi" w:cstheme="minorHAnsi"/>
                <w:b/>
              </w:rPr>
            </w:pPr>
            <w:r w:rsidRPr="002D2AED">
              <w:rPr>
                <w:rFonts w:asciiTheme="minorHAnsi" w:hAnsiTheme="minorHAnsi" w:cstheme="minorHAnsi"/>
                <w:b/>
              </w:rPr>
              <w:t>591</w:t>
            </w:r>
          </w:p>
        </w:tc>
        <w:tc>
          <w:tcPr>
            <w:tcW w:w="1524" w:type="dxa"/>
            <w:tcBorders>
              <w:top w:val="nil"/>
              <w:left w:val="nil"/>
              <w:bottom w:val="nil"/>
              <w:right w:val="nil"/>
            </w:tcBorders>
            <w:shd w:val="clear" w:color="auto" w:fill="FFC000"/>
            <w:noWrap/>
            <w:vAlign w:val="bottom"/>
            <w:hideMark/>
          </w:tcPr>
          <w:p w:rsidR="00A34F8B" w:rsidRPr="002D2AED" w:rsidRDefault="00A34F8B" w:rsidP="00A34F8B">
            <w:pPr>
              <w:spacing w:after="0"/>
              <w:ind w:left="-591" w:firstLine="591"/>
              <w:rPr>
                <w:rFonts w:asciiTheme="minorHAnsi" w:hAnsiTheme="minorHAnsi" w:cstheme="minorHAnsi"/>
                <w:b/>
              </w:rPr>
            </w:pPr>
            <w:r w:rsidRPr="002D2AED">
              <w:rPr>
                <w:rFonts w:asciiTheme="minorHAnsi" w:hAnsiTheme="minorHAnsi" w:cstheme="minorHAnsi"/>
                <w:b/>
              </w:rPr>
              <w:t>June 30th</w:t>
            </w:r>
          </w:p>
        </w:tc>
        <w:tc>
          <w:tcPr>
            <w:tcW w:w="567" w:type="dxa"/>
            <w:tcBorders>
              <w:top w:val="nil"/>
              <w:left w:val="nil"/>
              <w:bottom w:val="nil"/>
              <w:right w:val="nil"/>
            </w:tcBorders>
            <w:shd w:val="clear" w:color="auto" w:fill="FFC000"/>
            <w:noWrap/>
            <w:vAlign w:val="bottom"/>
            <w:hideMark/>
          </w:tcPr>
          <w:p w:rsidR="00A34F8B" w:rsidRPr="002D2AED" w:rsidRDefault="00A34F8B" w:rsidP="00A34F8B">
            <w:pPr>
              <w:spacing w:after="0"/>
              <w:rPr>
                <w:rFonts w:asciiTheme="minorHAnsi" w:hAnsiTheme="minorHAnsi" w:cstheme="minorHAnsi"/>
                <w:b/>
              </w:rPr>
            </w:pPr>
          </w:p>
        </w:tc>
        <w:tc>
          <w:tcPr>
            <w:tcW w:w="960" w:type="dxa"/>
            <w:tcBorders>
              <w:top w:val="nil"/>
              <w:left w:val="nil"/>
              <w:bottom w:val="nil"/>
              <w:right w:val="nil"/>
            </w:tcBorders>
            <w:shd w:val="clear" w:color="auto" w:fill="FFC000"/>
            <w:noWrap/>
            <w:vAlign w:val="bottom"/>
            <w:hideMark/>
          </w:tcPr>
          <w:p w:rsidR="00A34F8B" w:rsidRPr="002D2AED" w:rsidRDefault="00A34F8B" w:rsidP="00A34F8B">
            <w:pPr>
              <w:spacing w:after="0"/>
              <w:jc w:val="center"/>
              <w:rPr>
                <w:rFonts w:asciiTheme="minorHAnsi" w:hAnsiTheme="minorHAnsi" w:cstheme="minorHAnsi"/>
                <w:b/>
              </w:rPr>
            </w:pPr>
            <w:r w:rsidRPr="002D2AED">
              <w:rPr>
                <w:rFonts w:asciiTheme="minorHAnsi" w:hAnsiTheme="minorHAnsi" w:cstheme="minorHAnsi"/>
                <w:b/>
              </w:rPr>
              <w:t>736</w:t>
            </w:r>
          </w:p>
        </w:tc>
        <w:tc>
          <w:tcPr>
            <w:tcW w:w="1435" w:type="dxa"/>
            <w:tcBorders>
              <w:top w:val="nil"/>
              <w:left w:val="nil"/>
              <w:bottom w:val="nil"/>
              <w:right w:val="nil"/>
            </w:tcBorders>
            <w:shd w:val="clear" w:color="auto" w:fill="00B0F0"/>
            <w:noWrap/>
            <w:vAlign w:val="bottom"/>
            <w:hideMark/>
          </w:tcPr>
          <w:p w:rsidR="00A34F8B" w:rsidRPr="002D2AED" w:rsidRDefault="00A34F8B" w:rsidP="00A34F8B">
            <w:pPr>
              <w:spacing w:after="0"/>
              <w:rPr>
                <w:rFonts w:asciiTheme="minorHAnsi" w:hAnsiTheme="minorHAnsi" w:cstheme="minorHAnsi"/>
                <w:b/>
              </w:rPr>
            </w:pPr>
            <w:r w:rsidRPr="002D2AED">
              <w:rPr>
                <w:rFonts w:asciiTheme="minorHAnsi" w:hAnsiTheme="minorHAnsi" w:cstheme="minorHAnsi"/>
                <w:b/>
              </w:rPr>
              <w:t>June 30th</w:t>
            </w:r>
          </w:p>
        </w:tc>
        <w:tc>
          <w:tcPr>
            <w:tcW w:w="567" w:type="dxa"/>
            <w:gridSpan w:val="2"/>
            <w:tcBorders>
              <w:top w:val="nil"/>
              <w:left w:val="nil"/>
              <w:bottom w:val="nil"/>
              <w:right w:val="nil"/>
            </w:tcBorders>
            <w:shd w:val="clear" w:color="auto" w:fill="00B0F0"/>
            <w:noWrap/>
            <w:vAlign w:val="bottom"/>
            <w:hideMark/>
          </w:tcPr>
          <w:p w:rsidR="00A34F8B" w:rsidRPr="002D2AED" w:rsidRDefault="00A34F8B" w:rsidP="00A34F8B">
            <w:pPr>
              <w:spacing w:after="0"/>
              <w:rPr>
                <w:rFonts w:asciiTheme="minorHAnsi" w:hAnsiTheme="minorHAnsi" w:cstheme="minorHAnsi"/>
                <w:b/>
              </w:rPr>
            </w:pPr>
          </w:p>
        </w:tc>
        <w:tc>
          <w:tcPr>
            <w:tcW w:w="960" w:type="dxa"/>
            <w:gridSpan w:val="2"/>
            <w:tcBorders>
              <w:top w:val="nil"/>
              <w:left w:val="nil"/>
              <w:bottom w:val="nil"/>
              <w:right w:val="nil"/>
            </w:tcBorders>
            <w:shd w:val="clear" w:color="auto" w:fill="00B0F0"/>
            <w:noWrap/>
            <w:vAlign w:val="bottom"/>
            <w:hideMark/>
          </w:tcPr>
          <w:p w:rsidR="00A34F8B" w:rsidRPr="002D2AED" w:rsidRDefault="00A34F8B" w:rsidP="00A34F8B">
            <w:pPr>
              <w:spacing w:after="0"/>
              <w:jc w:val="center"/>
              <w:rPr>
                <w:rFonts w:asciiTheme="minorHAnsi" w:hAnsiTheme="minorHAnsi" w:cstheme="minorHAnsi"/>
                <w:b/>
              </w:rPr>
            </w:pPr>
            <w:r w:rsidRPr="002D2AED">
              <w:rPr>
                <w:rFonts w:asciiTheme="minorHAnsi" w:hAnsiTheme="minorHAnsi" w:cstheme="minorHAnsi"/>
                <w:b/>
              </w:rPr>
              <w:t>590</w:t>
            </w:r>
          </w:p>
        </w:tc>
        <w:tc>
          <w:tcPr>
            <w:tcW w:w="1450" w:type="dxa"/>
            <w:gridSpan w:val="2"/>
            <w:tcBorders>
              <w:top w:val="nil"/>
              <w:left w:val="nil"/>
              <w:bottom w:val="nil"/>
              <w:right w:val="nil"/>
            </w:tcBorders>
            <w:shd w:val="clear" w:color="auto" w:fill="FFFF00"/>
            <w:noWrap/>
            <w:vAlign w:val="bottom"/>
            <w:hideMark/>
          </w:tcPr>
          <w:p w:rsidR="00A34F8B" w:rsidRPr="002D2AED" w:rsidRDefault="00A34F8B" w:rsidP="00A34F8B">
            <w:pPr>
              <w:spacing w:after="0"/>
              <w:rPr>
                <w:rFonts w:asciiTheme="minorHAnsi" w:hAnsiTheme="minorHAnsi" w:cstheme="minorHAnsi"/>
                <w:b/>
              </w:rPr>
            </w:pPr>
            <w:r w:rsidRPr="002D2AED">
              <w:rPr>
                <w:rFonts w:asciiTheme="minorHAnsi" w:hAnsiTheme="minorHAnsi" w:cstheme="minorHAnsi"/>
                <w:b/>
              </w:rPr>
              <w:t>June 30th</w:t>
            </w:r>
          </w:p>
        </w:tc>
        <w:tc>
          <w:tcPr>
            <w:tcW w:w="425" w:type="dxa"/>
            <w:gridSpan w:val="2"/>
            <w:tcBorders>
              <w:top w:val="nil"/>
              <w:left w:val="nil"/>
              <w:bottom w:val="nil"/>
              <w:right w:val="nil"/>
            </w:tcBorders>
            <w:shd w:val="clear" w:color="auto" w:fill="FFFF00"/>
            <w:noWrap/>
            <w:vAlign w:val="bottom"/>
            <w:hideMark/>
          </w:tcPr>
          <w:p w:rsidR="00A34F8B" w:rsidRPr="002D2AED" w:rsidRDefault="00A34F8B" w:rsidP="00A34F8B">
            <w:pPr>
              <w:spacing w:after="0"/>
              <w:rPr>
                <w:rFonts w:asciiTheme="minorHAnsi" w:hAnsiTheme="minorHAnsi" w:cstheme="minorHAnsi"/>
                <w:b/>
              </w:rPr>
            </w:pPr>
          </w:p>
        </w:tc>
        <w:tc>
          <w:tcPr>
            <w:tcW w:w="960" w:type="dxa"/>
            <w:gridSpan w:val="2"/>
            <w:tcBorders>
              <w:top w:val="nil"/>
              <w:left w:val="nil"/>
              <w:bottom w:val="nil"/>
              <w:right w:val="nil"/>
            </w:tcBorders>
            <w:shd w:val="clear" w:color="auto" w:fill="FFFF00"/>
            <w:noWrap/>
            <w:vAlign w:val="bottom"/>
            <w:hideMark/>
          </w:tcPr>
          <w:p w:rsidR="00A34F8B" w:rsidRPr="002D2AED" w:rsidRDefault="00A34F8B" w:rsidP="00A34F8B">
            <w:pPr>
              <w:spacing w:after="0"/>
              <w:jc w:val="center"/>
              <w:rPr>
                <w:rFonts w:asciiTheme="minorHAnsi" w:hAnsiTheme="minorHAnsi" w:cstheme="minorHAnsi"/>
                <w:b/>
              </w:rPr>
            </w:pPr>
            <w:r w:rsidRPr="002D2AED">
              <w:rPr>
                <w:rFonts w:asciiTheme="minorHAnsi" w:hAnsiTheme="minorHAnsi" w:cstheme="minorHAnsi"/>
                <w:b/>
              </w:rPr>
              <w:t>750</w:t>
            </w:r>
          </w:p>
        </w:tc>
        <w:tc>
          <w:tcPr>
            <w:tcW w:w="1188" w:type="dxa"/>
            <w:gridSpan w:val="2"/>
            <w:tcBorders>
              <w:top w:val="nil"/>
              <w:left w:val="nil"/>
              <w:bottom w:val="nil"/>
              <w:right w:val="nil"/>
            </w:tcBorders>
            <w:shd w:val="clear" w:color="auto" w:fill="FF0000"/>
            <w:noWrap/>
            <w:vAlign w:val="bottom"/>
            <w:hideMark/>
          </w:tcPr>
          <w:p w:rsidR="00A34F8B" w:rsidRPr="002D2AED" w:rsidRDefault="00A34F8B" w:rsidP="00A34F8B">
            <w:pPr>
              <w:spacing w:after="0"/>
              <w:rPr>
                <w:rFonts w:asciiTheme="minorHAnsi" w:hAnsiTheme="minorHAnsi" w:cstheme="minorHAnsi"/>
                <w:b/>
              </w:rPr>
            </w:pPr>
            <w:r w:rsidRPr="002D2AED">
              <w:rPr>
                <w:rFonts w:asciiTheme="minorHAnsi" w:hAnsiTheme="minorHAnsi" w:cstheme="minorHAnsi"/>
                <w:b/>
              </w:rPr>
              <w:t>June 30th</w:t>
            </w:r>
          </w:p>
        </w:tc>
        <w:tc>
          <w:tcPr>
            <w:tcW w:w="960" w:type="dxa"/>
            <w:gridSpan w:val="2"/>
            <w:tcBorders>
              <w:top w:val="nil"/>
              <w:left w:val="nil"/>
              <w:bottom w:val="nil"/>
              <w:right w:val="nil"/>
            </w:tcBorders>
            <w:shd w:val="clear" w:color="auto" w:fill="FF0000"/>
            <w:noWrap/>
            <w:vAlign w:val="bottom"/>
            <w:hideMark/>
          </w:tcPr>
          <w:p w:rsidR="00A34F8B" w:rsidRPr="002D2AED" w:rsidRDefault="00A34F8B" w:rsidP="00A34F8B">
            <w:pPr>
              <w:spacing w:after="0"/>
              <w:rPr>
                <w:rFonts w:asciiTheme="minorHAnsi" w:hAnsiTheme="minorHAnsi" w:cstheme="minorHAnsi"/>
                <w:b/>
              </w:rPr>
            </w:pPr>
          </w:p>
        </w:tc>
        <w:tc>
          <w:tcPr>
            <w:tcW w:w="960" w:type="dxa"/>
            <w:gridSpan w:val="2"/>
            <w:tcBorders>
              <w:top w:val="nil"/>
              <w:left w:val="nil"/>
              <w:bottom w:val="nil"/>
              <w:right w:val="nil"/>
            </w:tcBorders>
            <w:shd w:val="clear" w:color="auto" w:fill="FF0000"/>
            <w:noWrap/>
            <w:vAlign w:val="bottom"/>
            <w:hideMark/>
          </w:tcPr>
          <w:p w:rsidR="00A34F8B" w:rsidRPr="002D2AED" w:rsidRDefault="00A34F8B" w:rsidP="00A34F8B">
            <w:pPr>
              <w:spacing w:after="0"/>
              <w:jc w:val="center"/>
              <w:rPr>
                <w:rFonts w:asciiTheme="minorHAnsi" w:hAnsiTheme="minorHAnsi" w:cstheme="minorHAnsi"/>
                <w:b/>
              </w:rPr>
            </w:pPr>
            <w:r w:rsidRPr="002D2AED">
              <w:rPr>
                <w:rFonts w:asciiTheme="minorHAnsi" w:hAnsiTheme="minorHAnsi" w:cstheme="minorHAnsi"/>
                <w:b/>
              </w:rPr>
              <w:t>860</w:t>
            </w:r>
          </w:p>
        </w:tc>
      </w:tr>
      <w:tr w:rsidR="00A34F8B" w:rsidRPr="002D2AED" w:rsidTr="00A34F8B">
        <w:trPr>
          <w:trHeight w:val="290"/>
        </w:trPr>
        <w:tc>
          <w:tcPr>
            <w:tcW w:w="1560" w:type="dxa"/>
            <w:tcBorders>
              <w:top w:val="nil"/>
              <w:left w:val="nil"/>
              <w:bottom w:val="nil"/>
              <w:right w:val="nil"/>
            </w:tcBorders>
            <w:shd w:val="clear" w:color="auto" w:fill="92D050"/>
            <w:noWrap/>
            <w:vAlign w:val="bottom"/>
            <w:hideMark/>
          </w:tcPr>
          <w:p w:rsidR="00A34F8B" w:rsidRPr="002D2AED" w:rsidRDefault="00A34F8B" w:rsidP="00A34F8B">
            <w:pPr>
              <w:spacing w:after="0"/>
              <w:rPr>
                <w:rFonts w:asciiTheme="minorHAnsi" w:hAnsiTheme="minorHAnsi" w:cstheme="minorHAnsi"/>
                <w:b/>
              </w:rPr>
            </w:pPr>
            <w:r w:rsidRPr="002D2AED">
              <w:rPr>
                <w:rFonts w:asciiTheme="minorHAnsi" w:hAnsiTheme="minorHAnsi" w:cstheme="minorHAnsi"/>
                <w:b/>
              </w:rPr>
              <w:t>Sept 30th</w:t>
            </w:r>
          </w:p>
        </w:tc>
        <w:tc>
          <w:tcPr>
            <w:tcW w:w="222" w:type="dxa"/>
            <w:tcBorders>
              <w:top w:val="nil"/>
              <w:left w:val="nil"/>
              <w:bottom w:val="nil"/>
              <w:right w:val="nil"/>
            </w:tcBorders>
            <w:shd w:val="clear" w:color="auto" w:fill="92D050"/>
            <w:noWrap/>
            <w:vAlign w:val="bottom"/>
            <w:hideMark/>
          </w:tcPr>
          <w:p w:rsidR="00A34F8B" w:rsidRPr="002D2AED" w:rsidRDefault="00A34F8B" w:rsidP="00A34F8B">
            <w:pPr>
              <w:spacing w:after="0"/>
              <w:rPr>
                <w:rFonts w:asciiTheme="minorHAnsi" w:hAnsiTheme="minorHAnsi" w:cstheme="minorHAnsi"/>
                <w:b/>
              </w:rPr>
            </w:pPr>
          </w:p>
        </w:tc>
        <w:tc>
          <w:tcPr>
            <w:tcW w:w="1196" w:type="dxa"/>
            <w:gridSpan w:val="2"/>
            <w:tcBorders>
              <w:top w:val="nil"/>
              <w:left w:val="nil"/>
              <w:bottom w:val="nil"/>
              <w:right w:val="nil"/>
            </w:tcBorders>
            <w:shd w:val="clear" w:color="auto" w:fill="92D050"/>
            <w:noWrap/>
            <w:vAlign w:val="bottom"/>
            <w:hideMark/>
          </w:tcPr>
          <w:p w:rsidR="00A34F8B" w:rsidRPr="002D2AED" w:rsidRDefault="00A34F8B" w:rsidP="00A34F8B">
            <w:pPr>
              <w:spacing w:after="0"/>
              <w:jc w:val="center"/>
              <w:rPr>
                <w:rFonts w:asciiTheme="minorHAnsi" w:hAnsiTheme="minorHAnsi" w:cstheme="minorHAnsi"/>
                <w:b/>
              </w:rPr>
            </w:pPr>
            <w:r w:rsidRPr="002D2AED">
              <w:rPr>
                <w:rFonts w:asciiTheme="minorHAnsi" w:hAnsiTheme="minorHAnsi" w:cstheme="minorHAnsi"/>
                <w:b/>
              </w:rPr>
              <w:t>592</w:t>
            </w:r>
          </w:p>
        </w:tc>
        <w:tc>
          <w:tcPr>
            <w:tcW w:w="1524" w:type="dxa"/>
            <w:tcBorders>
              <w:top w:val="nil"/>
              <w:left w:val="nil"/>
              <w:bottom w:val="nil"/>
              <w:right w:val="nil"/>
            </w:tcBorders>
            <w:shd w:val="clear" w:color="auto" w:fill="FFC000"/>
            <w:noWrap/>
            <w:vAlign w:val="bottom"/>
            <w:hideMark/>
          </w:tcPr>
          <w:p w:rsidR="00A34F8B" w:rsidRPr="002D2AED" w:rsidRDefault="00A34F8B" w:rsidP="00A34F8B">
            <w:pPr>
              <w:spacing w:after="0"/>
              <w:rPr>
                <w:rFonts w:asciiTheme="minorHAnsi" w:hAnsiTheme="minorHAnsi" w:cstheme="minorHAnsi"/>
                <w:b/>
              </w:rPr>
            </w:pPr>
            <w:r w:rsidRPr="002D2AED">
              <w:rPr>
                <w:rFonts w:asciiTheme="minorHAnsi" w:hAnsiTheme="minorHAnsi" w:cstheme="minorHAnsi"/>
                <w:b/>
              </w:rPr>
              <w:t>Sept 30th</w:t>
            </w:r>
          </w:p>
        </w:tc>
        <w:tc>
          <w:tcPr>
            <w:tcW w:w="567" w:type="dxa"/>
            <w:tcBorders>
              <w:top w:val="nil"/>
              <w:left w:val="nil"/>
              <w:bottom w:val="nil"/>
              <w:right w:val="nil"/>
            </w:tcBorders>
            <w:shd w:val="clear" w:color="auto" w:fill="FFC000"/>
            <w:noWrap/>
            <w:vAlign w:val="bottom"/>
            <w:hideMark/>
          </w:tcPr>
          <w:p w:rsidR="00A34F8B" w:rsidRPr="002D2AED" w:rsidRDefault="00A34F8B" w:rsidP="00A34F8B">
            <w:pPr>
              <w:spacing w:after="0"/>
              <w:rPr>
                <w:rFonts w:asciiTheme="minorHAnsi" w:hAnsiTheme="minorHAnsi" w:cstheme="minorHAnsi"/>
                <w:b/>
              </w:rPr>
            </w:pPr>
          </w:p>
        </w:tc>
        <w:tc>
          <w:tcPr>
            <w:tcW w:w="960" w:type="dxa"/>
            <w:tcBorders>
              <w:top w:val="nil"/>
              <w:left w:val="nil"/>
              <w:bottom w:val="nil"/>
              <w:right w:val="nil"/>
            </w:tcBorders>
            <w:shd w:val="clear" w:color="auto" w:fill="FFC000"/>
            <w:noWrap/>
            <w:vAlign w:val="bottom"/>
            <w:hideMark/>
          </w:tcPr>
          <w:p w:rsidR="00A34F8B" w:rsidRPr="002D2AED" w:rsidRDefault="00A34F8B" w:rsidP="00A34F8B">
            <w:pPr>
              <w:spacing w:after="0"/>
              <w:jc w:val="center"/>
              <w:rPr>
                <w:rFonts w:asciiTheme="minorHAnsi" w:hAnsiTheme="minorHAnsi" w:cstheme="minorHAnsi"/>
                <w:b/>
              </w:rPr>
            </w:pPr>
            <w:r w:rsidRPr="002D2AED">
              <w:rPr>
                <w:rFonts w:asciiTheme="minorHAnsi" w:hAnsiTheme="minorHAnsi" w:cstheme="minorHAnsi"/>
                <w:b/>
              </w:rPr>
              <w:t>670</w:t>
            </w:r>
          </w:p>
        </w:tc>
        <w:tc>
          <w:tcPr>
            <w:tcW w:w="1449" w:type="dxa"/>
            <w:gridSpan w:val="2"/>
            <w:tcBorders>
              <w:top w:val="nil"/>
              <w:left w:val="nil"/>
              <w:bottom w:val="nil"/>
              <w:right w:val="nil"/>
            </w:tcBorders>
            <w:shd w:val="clear" w:color="auto" w:fill="00B0F0"/>
            <w:noWrap/>
            <w:vAlign w:val="bottom"/>
            <w:hideMark/>
          </w:tcPr>
          <w:p w:rsidR="00A34F8B" w:rsidRPr="002D2AED" w:rsidRDefault="00A34F8B" w:rsidP="00A34F8B">
            <w:pPr>
              <w:spacing w:after="0"/>
              <w:rPr>
                <w:rFonts w:asciiTheme="minorHAnsi" w:hAnsiTheme="minorHAnsi" w:cstheme="minorHAnsi"/>
                <w:b/>
              </w:rPr>
            </w:pPr>
            <w:r w:rsidRPr="002D2AED">
              <w:rPr>
                <w:rFonts w:asciiTheme="minorHAnsi" w:hAnsiTheme="minorHAnsi" w:cstheme="minorHAnsi"/>
                <w:b/>
              </w:rPr>
              <w:t>Sept 30th</w:t>
            </w:r>
          </w:p>
        </w:tc>
        <w:tc>
          <w:tcPr>
            <w:tcW w:w="567" w:type="dxa"/>
            <w:gridSpan w:val="2"/>
            <w:tcBorders>
              <w:top w:val="nil"/>
              <w:left w:val="nil"/>
              <w:bottom w:val="nil"/>
              <w:right w:val="nil"/>
            </w:tcBorders>
            <w:shd w:val="clear" w:color="auto" w:fill="00B0F0"/>
            <w:noWrap/>
            <w:vAlign w:val="bottom"/>
            <w:hideMark/>
          </w:tcPr>
          <w:p w:rsidR="00A34F8B" w:rsidRPr="002D2AED" w:rsidRDefault="00A34F8B" w:rsidP="00A34F8B">
            <w:pPr>
              <w:spacing w:after="0"/>
              <w:rPr>
                <w:rFonts w:asciiTheme="minorHAnsi" w:hAnsiTheme="minorHAnsi" w:cstheme="minorHAnsi"/>
                <w:b/>
              </w:rPr>
            </w:pPr>
          </w:p>
        </w:tc>
        <w:tc>
          <w:tcPr>
            <w:tcW w:w="960" w:type="dxa"/>
            <w:gridSpan w:val="2"/>
            <w:tcBorders>
              <w:top w:val="nil"/>
              <w:left w:val="nil"/>
              <w:bottom w:val="nil"/>
              <w:right w:val="nil"/>
            </w:tcBorders>
            <w:shd w:val="clear" w:color="auto" w:fill="00B0F0"/>
            <w:noWrap/>
            <w:vAlign w:val="bottom"/>
            <w:hideMark/>
          </w:tcPr>
          <w:p w:rsidR="00A34F8B" w:rsidRPr="002D2AED" w:rsidRDefault="00A34F8B" w:rsidP="00A34F8B">
            <w:pPr>
              <w:spacing w:after="0"/>
              <w:jc w:val="center"/>
              <w:rPr>
                <w:rFonts w:asciiTheme="minorHAnsi" w:hAnsiTheme="minorHAnsi" w:cstheme="minorHAnsi"/>
                <w:b/>
              </w:rPr>
            </w:pPr>
            <w:r w:rsidRPr="002D2AED">
              <w:rPr>
                <w:rFonts w:asciiTheme="minorHAnsi" w:hAnsiTheme="minorHAnsi" w:cstheme="minorHAnsi"/>
                <w:b/>
              </w:rPr>
              <w:t>586</w:t>
            </w:r>
          </w:p>
        </w:tc>
        <w:tc>
          <w:tcPr>
            <w:tcW w:w="1450" w:type="dxa"/>
            <w:gridSpan w:val="2"/>
            <w:tcBorders>
              <w:top w:val="nil"/>
              <w:left w:val="nil"/>
              <w:bottom w:val="nil"/>
              <w:right w:val="nil"/>
            </w:tcBorders>
            <w:shd w:val="clear" w:color="auto" w:fill="FFFF00"/>
            <w:noWrap/>
            <w:vAlign w:val="bottom"/>
            <w:hideMark/>
          </w:tcPr>
          <w:p w:rsidR="00A34F8B" w:rsidRPr="002D2AED" w:rsidRDefault="00A34F8B" w:rsidP="00A34F8B">
            <w:pPr>
              <w:spacing w:after="0"/>
              <w:rPr>
                <w:rFonts w:asciiTheme="minorHAnsi" w:hAnsiTheme="minorHAnsi" w:cstheme="minorHAnsi"/>
                <w:b/>
              </w:rPr>
            </w:pPr>
            <w:r w:rsidRPr="002D2AED">
              <w:rPr>
                <w:rFonts w:asciiTheme="minorHAnsi" w:hAnsiTheme="minorHAnsi" w:cstheme="minorHAnsi"/>
                <w:b/>
              </w:rPr>
              <w:t>Sept 30th</w:t>
            </w:r>
          </w:p>
        </w:tc>
        <w:tc>
          <w:tcPr>
            <w:tcW w:w="425" w:type="dxa"/>
            <w:gridSpan w:val="2"/>
            <w:tcBorders>
              <w:top w:val="nil"/>
              <w:left w:val="nil"/>
              <w:bottom w:val="nil"/>
              <w:right w:val="nil"/>
            </w:tcBorders>
            <w:shd w:val="clear" w:color="auto" w:fill="FFFF00"/>
            <w:noWrap/>
            <w:vAlign w:val="bottom"/>
            <w:hideMark/>
          </w:tcPr>
          <w:p w:rsidR="00A34F8B" w:rsidRPr="002D2AED" w:rsidRDefault="00A34F8B" w:rsidP="00A34F8B">
            <w:pPr>
              <w:spacing w:after="0"/>
              <w:rPr>
                <w:rFonts w:asciiTheme="minorHAnsi" w:hAnsiTheme="minorHAnsi" w:cstheme="minorHAnsi"/>
                <w:b/>
              </w:rPr>
            </w:pPr>
          </w:p>
        </w:tc>
        <w:tc>
          <w:tcPr>
            <w:tcW w:w="960" w:type="dxa"/>
            <w:gridSpan w:val="2"/>
            <w:tcBorders>
              <w:top w:val="nil"/>
              <w:left w:val="nil"/>
              <w:bottom w:val="nil"/>
              <w:right w:val="nil"/>
            </w:tcBorders>
            <w:shd w:val="clear" w:color="auto" w:fill="FFFF00"/>
            <w:noWrap/>
            <w:vAlign w:val="bottom"/>
            <w:hideMark/>
          </w:tcPr>
          <w:p w:rsidR="00A34F8B" w:rsidRPr="002D2AED" w:rsidRDefault="00A34F8B" w:rsidP="00A34F8B">
            <w:pPr>
              <w:spacing w:after="0"/>
              <w:jc w:val="center"/>
              <w:rPr>
                <w:rFonts w:asciiTheme="minorHAnsi" w:hAnsiTheme="minorHAnsi" w:cstheme="minorHAnsi"/>
                <w:b/>
              </w:rPr>
            </w:pPr>
            <w:r w:rsidRPr="002D2AED">
              <w:rPr>
                <w:rFonts w:asciiTheme="minorHAnsi" w:hAnsiTheme="minorHAnsi" w:cstheme="minorHAnsi"/>
                <w:b/>
              </w:rPr>
              <w:t>929</w:t>
            </w:r>
          </w:p>
        </w:tc>
        <w:tc>
          <w:tcPr>
            <w:tcW w:w="1188" w:type="dxa"/>
            <w:gridSpan w:val="2"/>
            <w:tcBorders>
              <w:top w:val="nil"/>
              <w:left w:val="nil"/>
              <w:bottom w:val="nil"/>
              <w:right w:val="nil"/>
            </w:tcBorders>
            <w:shd w:val="clear" w:color="auto" w:fill="FF0000"/>
            <w:noWrap/>
            <w:vAlign w:val="bottom"/>
            <w:hideMark/>
          </w:tcPr>
          <w:p w:rsidR="00A34F8B" w:rsidRPr="002D2AED" w:rsidRDefault="00A34F8B" w:rsidP="00A34F8B">
            <w:pPr>
              <w:spacing w:after="0"/>
              <w:rPr>
                <w:rFonts w:asciiTheme="minorHAnsi" w:hAnsiTheme="minorHAnsi" w:cstheme="minorHAnsi"/>
                <w:b/>
              </w:rPr>
            </w:pPr>
            <w:r w:rsidRPr="002D2AED">
              <w:rPr>
                <w:rFonts w:asciiTheme="minorHAnsi" w:hAnsiTheme="minorHAnsi" w:cstheme="minorHAnsi"/>
                <w:b/>
              </w:rPr>
              <w:t>Sept 30th</w:t>
            </w:r>
          </w:p>
        </w:tc>
        <w:tc>
          <w:tcPr>
            <w:tcW w:w="960" w:type="dxa"/>
            <w:gridSpan w:val="2"/>
            <w:tcBorders>
              <w:top w:val="nil"/>
              <w:left w:val="nil"/>
              <w:bottom w:val="nil"/>
              <w:right w:val="nil"/>
            </w:tcBorders>
            <w:shd w:val="clear" w:color="auto" w:fill="FF0000"/>
            <w:noWrap/>
            <w:vAlign w:val="bottom"/>
            <w:hideMark/>
          </w:tcPr>
          <w:p w:rsidR="00A34F8B" w:rsidRPr="002D2AED" w:rsidRDefault="00A34F8B" w:rsidP="00A34F8B">
            <w:pPr>
              <w:spacing w:after="0"/>
              <w:rPr>
                <w:rFonts w:asciiTheme="minorHAnsi" w:hAnsiTheme="minorHAnsi" w:cstheme="minorHAnsi"/>
                <w:b/>
              </w:rPr>
            </w:pPr>
          </w:p>
        </w:tc>
        <w:tc>
          <w:tcPr>
            <w:tcW w:w="946" w:type="dxa"/>
            <w:tcBorders>
              <w:top w:val="nil"/>
              <w:left w:val="nil"/>
              <w:bottom w:val="nil"/>
              <w:right w:val="nil"/>
            </w:tcBorders>
            <w:shd w:val="clear" w:color="auto" w:fill="FF0000"/>
            <w:noWrap/>
            <w:vAlign w:val="bottom"/>
            <w:hideMark/>
          </w:tcPr>
          <w:p w:rsidR="00A34F8B" w:rsidRPr="002D2AED" w:rsidRDefault="00A34F8B" w:rsidP="00A34F8B">
            <w:pPr>
              <w:spacing w:after="0"/>
              <w:ind w:right="-10"/>
              <w:jc w:val="center"/>
              <w:rPr>
                <w:rFonts w:asciiTheme="minorHAnsi" w:hAnsiTheme="minorHAnsi" w:cstheme="minorHAnsi"/>
                <w:b/>
              </w:rPr>
            </w:pPr>
            <w:r w:rsidRPr="002D2AED">
              <w:rPr>
                <w:rFonts w:asciiTheme="minorHAnsi" w:hAnsiTheme="minorHAnsi" w:cstheme="minorHAnsi"/>
                <w:b/>
              </w:rPr>
              <w:t>862</w:t>
            </w:r>
          </w:p>
        </w:tc>
      </w:tr>
      <w:tr w:rsidR="00A34F8B" w:rsidRPr="002D2AED" w:rsidTr="00A34F8B">
        <w:trPr>
          <w:trHeight w:val="290"/>
        </w:trPr>
        <w:tc>
          <w:tcPr>
            <w:tcW w:w="1560" w:type="dxa"/>
            <w:tcBorders>
              <w:top w:val="nil"/>
              <w:left w:val="nil"/>
              <w:bottom w:val="nil"/>
              <w:right w:val="nil"/>
            </w:tcBorders>
            <w:shd w:val="clear" w:color="auto" w:fill="92D050"/>
            <w:noWrap/>
            <w:vAlign w:val="bottom"/>
            <w:hideMark/>
          </w:tcPr>
          <w:p w:rsidR="00A34F8B" w:rsidRPr="002D2AED" w:rsidRDefault="00A34F8B" w:rsidP="00A34F8B">
            <w:pPr>
              <w:spacing w:after="0"/>
              <w:rPr>
                <w:rFonts w:asciiTheme="minorHAnsi" w:hAnsiTheme="minorHAnsi" w:cstheme="minorHAnsi"/>
                <w:b/>
              </w:rPr>
            </w:pPr>
            <w:r w:rsidRPr="002D2AED">
              <w:rPr>
                <w:rFonts w:asciiTheme="minorHAnsi" w:hAnsiTheme="minorHAnsi" w:cstheme="minorHAnsi"/>
                <w:b/>
              </w:rPr>
              <w:t>Dec 31st</w:t>
            </w:r>
          </w:p>
        </w:tc>
        <w:tc>
          <w:tcPr>
            <w:tcW w:w="222" w:type="dxa"/>
            <w:tcBorders>
              <w:top w:val="nil"/>
              <w:left w:val="nil"/>
              <w:bottom w:val="nil"/>
              <w:right w:val="nil"/>
            </w:tcBorders>
            <w:shd w:val="clear" w:color="auto" w:fill="92D050"/>
            <w:noWrap/>
            <w:vAlign w:val="bottom"/>
            <w:hideMark/>
          </w:tcPr>
          <w:p w:rsidR="00A34F8B" w:rsidRPr="002D2AED" w:rsidRDefault="00A34F8B" w:rsidP="00A34F8B">
            <w:pPr>
              <w:spacing w:after="0"/>
              <w:rPr>
                <w:rFonts w:asciiTheme="minorHAnsi" w:hAnsiTheme="minorHAnsi" w:cstheme="minorHAnsi"/>
                <w:b/>
              </w:rPr>
            </w:pPr>
          </w:p>
        </w:tc>
        <w:tc>
          <w:tcPr>
            <w:tcW w:w="1196" w:type="dxa"/>
            <w:gridSpan w:val="2"/>
            <w:tcBorders>
              <w:top w:val="nil"/>
              <w:left w:val="nil"/>
              <w:bottom w:val="nil"/>
              <w:right w:val="nil"/>
            </w:tcBorders>
            <w:shd w:val="clear" w:color="auto" w:fill="92D050"/>
            <w:noWrap/>
            <w:vAlign w:val="bottom"/>
            <w:hideMark/>
          </w:tcPr>
          <w:p w:rsidR="00A34F8B" w:rsidRPr="002D2AED" w:rsidRDefault="00A34F8B" w:rsidP="00A34F8B">
            <w:pPr>
              <w:spacing w:after="0"/>
              <w:jc w:val="center"/>
              <w:rPr>
                <w:rFonts w:asciiTheme="minorHAnsi" w:hAnsiTheme="minorHAnsi" w:cstheme="minorHAnsi"/>
                <w:b/>
              </w:rPr>
            </w:pPr>
            <w:r w:rsidRPr="002D2AED">
              <w:rPr>
                <w:rFonts w:asciiTheme="minorHAnsi" w:hAnsiTheme="minorHAnsi" w:cstheme="minorHAnsi"/>
                <w:b/>
              </w:rPr>
              <w:t>612</w:t>
            </w:r>
          </w:p>
        </w:tc>
        <w:tc>
          <w:tcPr>
            <w:tcW w:w="1524" w:type="dxa"/>
            <w:tcBorders>
              <w:top w:val="nil"/>
              <w:left w:val="nil"/>
              <w:bottom w:val="nil"/>
              <w:right w:val="nil"/>
            </w:tcBorders>
            <w:shd w:val="clear" w:color="auto" w:fill="FFC000"/>
            <w:noWrap/>
            <w:vAlign w:val="bottom"/>
            <w:hideMark/>
          </w:tcPr>
          <w:p w:rsidR="00A34F8B" w:rsidRPr="002D2AED" w:rsidRDefault="00A34F8B" w:rsidP="00A34F8B">
            <w:pPr>
              <w:spacing w:after="0"/>
              <w:rPr>
                <w:rFonts w:asciiTheme="minorHAnsi" w:hAnsiTheme="minorHAnsi" w:cstheme="minorHAnsi"/>
                <w:b/>
              </w:rPr>
            </w:pPr>
            <w:r w:rsidRPr="002D2AED">
              <w:rPr>
                <w:rFonts w:asciiTheme="minorHAnsi" w:hAnsiTheme="minorHAnsi" w:cstheme="minorHAnsi"/>
                <w:b/>
              </w:rPr>
              <w:t>Dec 31st</w:t>
            </w:r>
          </w:p>
        </w:tc>
        <w:tc>
          <w:tcPr>
            <w:tcW w:w="567" w:type="dxa"/>
            <w:tcBorders>
              <w:top w:val="nil"/>
              <w:left w:val="nil"/>
              <w:bottom w:val="nil"/>
              <w:right w:val="nil"/>
            </w:tcBorders>
            <w:shd w:val="clear" w:color="auto" w:fill="FFC000"/>
            <w:noWrap/>
            <w:vAlign w:val="bottom"/>
            <w:hideMark/>
          </w:tcPr>
          <w:p w:rsidR="00A34F8B" w:rsidRPr="002D2AED" w:rsidRDefault="00A34F8B" w:rsidP="00A34F8B">
            <w:pPr>
              <w:spacing w:after="0"/>
              <w:rPr>
                <w:rFonts w:asciiTheme="minorHAnsi" w:hAnsiTheme="minorHAnsi" w:cstheme="minorHAnsi"/>
                <w:b/>
              </w:rPr>
            </w:pPr>
          </w:p>
        </w:tc>
        <w:tc>
          <w:tcPr>
            <w:tcW w:w="960" w:type="dxa"/>
            <w:tcBorders>
              <w:top w:val="nil"/>
              <w:left w:val="nil"/>
              <w:bottom w:val="nil"/>
              <w:right w:val="nil"/>
            </w:tcBorders>
            <w:shd w:val="clear" w:color="auto" w:fill="FFC000"/>
            <w:noWrap/>
            <w:vAlign w:val="bottom"/>
            <w:hideMark/>
          </w:tcPr>
          <w:p w:rsidR="00A34F8B" w:rsidRPr="002D2AED" w:rsidRDefault="00A34F8B" w:rsidP="00A34F8B">
            <w:pPr>
              <w:spacing w:after="0"/>
              <w:jc w:val="center"/>
              <w:rPr>
                <w:rFonts w:asciiTheme="minorHAnsi" w:hAnsiTheme="minorHAnsi" w:cstheme="minorHAnsi"/>
                <w:b/>
              </w:rPr>
            </w:pPr>
            <w:r w:rsidRPr="002D2AED">
              <w:rPr>
                <w:rFonts w:asciiTheme="minorHAnsi" w:hAnsiTheme="minorHAnsi" w:cstheme="minorHAnsi"/>
                <w:b/>
              </w:rPr>
              <w:t>593</w:t>
            </w:r>
          </w:p>
        </w:tc>
        <w:tc>
          <w:tcPr>
            <w:tcW w:w="1449" w:type="dxa"/>
            <w:gridSpan w:val="2"/>
            <w:tcBorders>
              <w:top w:val="nil"/>
              <w:left w:val="nil"/>
              <w:bottom w:val="nil"/>
              <w:right w:val="nil"/>
            </w:tcBorders>
            <w:shd w:val="clear" w:color="auto" w:fill="00B0F0"/>
            <w:noWrap/>
            <w:vAlign w:val="bottom"/>
            <w:hideMark/>
          </w:tcPr>
          <w:p w:rsidR="00A34F8B" w:rsidRPr="002D2AED" w:rsidRDefault="00A34F8B" w:rsidP="00A34F8B">
            <w:pPr>
              <w:spacing w:after="0"/>
              <w:rPr>
                <w:rFonts w:asciiTheme="minorHAnsi" w:hAnsiTheme="minorHAnsi" w:cstheme="minorHAnsi"/>
                <w:b/>
              </w:rPr>
            </w:pPr>
            <w:r w:rsidRPr="002D2AED">
              <w:rPr>
                <w:rFonts w:asciiTheme="minorHAnsi" w:hAnsiTheme="minorHAnsi" w:cstheme="minorHAnsi"/>
                <w:b/>
              </w:rPr>
              <w:t>Dec 31st</w:t>
            </w:r>
          </w:p>
        </w:tc>
        <w:tc>
          <w:tcPr>
            <w:tcW w:w="567" w:type="dxa"/>
            <w:gridSpan w:val="2"/>
            <w:tcBorders>
              <w:top w:val="nil"/>
              <w:left w:val="nil"/>
              <w:bottom w:val="nil"/>
              <w:right w:val="nil"/>
            </w:tcBorders>
            <w:shd w:val="clear" w:color="auto" w:fill="00B0F0"/>
            <w:noWrap/>
            <w:vAlign w:val="bottom"/>
            <w:hideMark/>
          </w:tcPr>
          <w:p w:rsidR="00A34F8B" w:rsidRPr="002D2AED" w:rsidRDefault="00A34F8B" w:rsidP="00A34F8B">
            <w:pPr>
              <w:spacing w:after="0"/>
              <w:rPr>
                <w:rFonts w:asciiTheme="minorHAnsi" w:hAnsiTheme="minorHAnsi" w:cstheme="minorHAnsi"/>
                <w:b/>
              </w:rPr>
            </w:pPr>
          </w:p>
        </w:tc>
        <w:tc>
          <w:tcPr>
            <w:tcW w:w="960" w:type="dxa"/>
            <w:gridSpan w:val="2"/>
            <w:tcBorders>
              <w:top w:val="nil"/>
              <w:left w:val="nil"/>
              <w:bottom w:val="nil"/>
              <w:right w:val="nil"/>
            </w:tcBorders>
            <w:shd w:val="clear" w:color="auto" w:fill="00B0F0"/>
            <w:noWrap/>
            <w:vAlign w:val="bottom"/>
            <w:hideMark/>
          </w:tcPr>
          <w:p w:rsidR="00A34F8B" w:rsidRPr="002D2AED" w:rsidRDefault="00A34F8B" w:rsidP="00A34F8B">
            <w:pPr>
              <w:spacing w:after="0"/>
              <w:jc w:val="center"/>
              <w:rPr>
                <w:rFonts w:asciiTheme="minorHAnsi" w:hAnsiTheme="minorHAnsi" w:cstheme="minorHAnsi"/>
                <w:b/>
              </w:rPr>
            </w:pPr>
            <w:r w:rsidRPr="002D2AED">
              <w:rPr>
                <w:rFonts w:asciiTheme="minorHAnsi" w:hAnsiTheme="minorHAnsi" w:cstheme="minorHAnsi"/>
                <w:b/>
              </w:rPr>
              <w:t>631</w:t>
            </w:r>
          </w:p>
        </w:tc>
        <w:tc>
          <w:tcPr>
            <w:tcW w:w="1450" w:type="dxa"/>
            <w:gridSpan w:val="2"/>
            <w:tcBorders>
              <w:top w:val="nil"/>
              <w:left w:val="nil"/>
              <w:bottom w:val="nil"/>
              <w:right w:val="nil"/>
            </w:tcBorders>
            <w:shd w:val="clear" w:color="auto" w:fill="FFFF00"/>
            <w:noWrap/>
            <w:vAlign w:val="bottom"/>
            <w:hideMark/>
          </w:tcPr>
          <w:p w:rsidR="00A34F8B" w:rsidRPr="002D2AED" w:rsidRDefault="00A34F8B" w:rsidP="00A34F8B">
            <w:pPr>
              <w:spacing w:after="0"/>
              <w:rPr>
                <w:rFonts w:asciiTheme="minorHAnsi" w:hAnsiTheme="minorHAnsi" w:cstheme="minorHAnsi"/>
                <w:b/>
              </w:rPr>
            </w:pPr>
            <w:r w:rsidRPr="002D2AED">
              <w:rPr>
                <w:rFonts w:asciiTheme="minorHAnsi" w:hAnsiTheme="minorHAnsi" w:cstheme="minorHAnsi"/>
                <w:b/>
              </w:rPr>
              <w:t>Dec 31st</w:t>
            </w:r>
          </w:p>
        </w:tc>
        <w:tc>
          <w:tcPr>
            <w:tcW w:w="425" w:type="dxa"/>
            <w:gridSpan w:val="2"/>
            <w:tcBorders>
              <w:top w:val="nil"/>
              <w:left w:val="nil"/>
              <w:bottom w:val="nil"/>
              <w:right w:val="nil"/>
            </w:tcBorders>
            <w:shd w:val="clear" w:color="auto" w:fill="FFFF00"/>
            <w:noWrap/>
            <w:vAlign w:val="bottom"/>
            <w:hideMark/>
          </w:tcPr>
          <w:p w:rsidR="00A34F8B" w:rsidRPr="002D2AED" w:rsidRDefault="00A34F8B" w:rsidP="00A34F8B">
            <w:pPr>
              <w:spacing w:after="0"/>
              <w:rPr>
                <w:rFonts w:asciiTheme="minorHAnsi" w:hAnsiTheme="minorHAnsi" w:cstheme="minorHAnsi"/>
                <w:b/>
              </w:rPr>
            </w:pPr>
          </w:p>
        </w:tc>
        <w:tc>
          <w:tcPr>
            <w:tcW w:w="960" w:type="dxa"/>
            <w:gridSpan w:val="2"/>
            <w:tcBorders>
              <w:top w:val="nil"/>
              <w:left w:val="nil"/>
              <w:bottom w:val="nil"/>
              <w:right w:val="nil"/>
            </w:tcBorders>
            <w:shd w:val="clear" w:color="auto" w:fill="FFFF00"/>
            <w:noWrap/>
            <w:vAlign w:val="bottom"/>
            <w:hideMark/>
          </w:tcPr>
          <w:p w:rsidR="00A34F8B" w:rsidRPr="002D2AED" w:rsidRDefault="00A34F8B" w:rsidP="00A34F8B">
            <w:pPr>
              <w:spacing w:after="0"/>
              <w:jc w:val="center"/>
              <w:rPr>
                <w:rFonts w:asciiTheme="minorHAnsi" w:hAnsiTheme="minorHAnsi" w:cstheme="minorHAnsi"/>
                <w:b/>
              </w:rPr>
            </w:pPr>
            <w:r w:rsidRPr="002D2AED">
              <w:rPr>
                <w:rFonts w:asciiTheme="minorHAnsi" w:hAnsiTheme="minorHAnsi" w:cstheme="minorHAnsi"/>
                <w:b/>
              </w:rPr>
              <w:t>831</w:t>
            </w:r>
          </w:p>
        </w:tc>
        <w:tc>
          <w:tcPr>
            <w:tcW w:w="1188" w:type="dxa"/>
            <w:gridSpan w:val="2"/>
            <w:tcBorders>
              <w:top w:val="nil"/>
              <w:left w:val="nil"/>
              <w:bottom w:val="nil"/>
              <w:right w:val="nil"/>
            </w:tcBorders>
            <w:shd w:val="clear" w:color="auto" w:fill="FF0000"/>
            <w:noWrap/>
            <w:vAlign w:val="bottom"/>
            <w:hideMark/>
          </w:tcPr>
          <w:p w:rsidR="00A34F8B" w:rsidRPr="002D2AED" w:rsidRDefault="00A34F8B" w:rsidP="00A34F8B">
            <w:pPr>
              <w:spacing w:after="0"/>
              <w:jc w:val="center"/>
              <w:rPr>
                <w:rFonts w:asciiTheme="minorHAnsi" w:hAnsiTheme="minorHAnsi" w:cstheme="minorHAnsi"/>
                <w:b/>
              </w:rPr>
            </w:pPr>
          </w:p>
        </w:tc>
        <w:tc>
          <w:tcPr>
            <w:tcW w:w="960" w:type="dxa"/>
            <w:gridSpan w:val="2"/>
            <w:tcBorders>
              <w:top w:val="nil"/>
              <w:left w:val="nil"/>
              <w:bottom w:val="nil"/>
              <w:right w:val="nil"/>
            </w:tcBorders>
            <w:shd w:val="clear" w:color="auto" w:fill="FF0000"/>
            <w:noWrap/>
            <w:vAlign w:val="bottom"/>
            <w:hideMark/>
          </w:tcPr>
          <w:p w:rsidR="00A34F8B" w:rsidRPr="002D2AED" w:rsidRDefault="00A34F8B" w:rsidP="00A34F8B">
            <w:pPr>
              <w:spacing w:after="0"/>
              <w:rPr>
                <w:rFonts w:asciiTheme="minorHAnsi" w:hAnsiTheme="minorHAnsi" w:cstheme="minorHAnsi"/>
                <w:b/>
                <w:sz w:val="20"/>
                <w:szCs w:val="20"/>
              </w:rPr>
            </w:pPr>
          </w:p>
        </w:tc>
        <w:tc>
          <w:tcPr>
            <w:tcW w:w="946" w:type="dxa"/>
            <w:tcBorders>
              <w:top w:val="nil"/>
              <w:left w:val="nil"/>
              <w:bottom w:val="nil"/>
              <w:right w:val="nil"/>
            </w:tcBorders>
            <w:shd w:val="clear" w:color="auto" w:fill="FF0000"/>
            <w:noWrap/>
            <w:vAlign w:val="bottom"/>
            <w:hideMark/>
          </w:tcPr>
          <w:p w:rsidR="00A34F8B" w:rsidRPr="002D2AED" w:rsidRDefault="00A34F8B" w:rsidP="00A34F8B">
            <w:pPr>
              <w:spacing w:after="0"/>
              <w:rPr>
                <w:rFonts w:asciiTheme="minorHAnsi" w:hAnsiTheme="minorHAnsi" w:cstheme="minorHAnsi"/>
                <w:b/>
                <w:sz w:val="20"/>
                <w:szCs w:val="20"/>
              </w:rPr>
            </w:pPr>
          </w:p>
        </w:tc>
      </w:tr>
      <w:tr w:rsidR="00A34F8B" w:rsidRPr="002D2AED" w:rsidTr="00A34F8B">
        <w:trPr>
          <w:trHeight w:val="290"/>
        </w:trPr>
        <w:tc>
          <w:tcPr>
            <w:tcW w:w="1782" w:type="dxa"/>
            <w:gridSpan w:val="2"/>
            <w:tcBorders>
              <w:top w:val="nil"/>
              <w:left w:val="nil"/>
              <w:bottom w:val="nil"/>
              <w:right w:val="nil"/>
            </w:tcBorders>
            <w:shd w:val="clear" w:color="auto" w:fill="92D050"/>
            <w:noWrap/>
            <w:vAlign w:val="bottom"/>
            <w:hideMark/>
          </w:tcPr>
          <w:p w:rsidR="00A34F8B" w:rsidRPr="002D2AED" w:rsidRDefault="00A34F8B" w:rsidP="00A34F8B">
            <w:pPr>
              <w:spacing w:after="0"/>
              <w:rPr>
                <w:rFonts w:asciiTheme="minorHAnsi" w:hAnsiTheme="minorHAnsi" w:cstheme="minorHAnsi"/>
                <w:b/>
              </w:rPr>
            </w:pPr>
            <w:r w:rsidRPr="002D2AED">
              <w:rPr>
                <w:rFonts w:asciiTheme="minorHAnsi" w:hAnsiTheme="minorHAnsi" w:cstheme="minorHAnsi"/>
                <w:b/>
              </w:rPr>
              <w:t>March 31st</w:t>
            </w:r>
          </w:p>
        </w:tc>
        <w:tc>
          <w:tcPr>
            <w:tcW w:w="1196" w:type="dxa"/>
            <w:gridSpan w:val="2"/>
            <w:tcBorders>
              <w:top w:val="nil"/>
              <w:left w:val="nil"/>
              <w:bottom w:val="nil"/>
              <w:right w:val="nil"/>
            </w:tcBorders>
            <w:shd w:val="clear" w:color="auto" w:fill="92D050"/>
            <w:noWrap/>
            <w:vAlign w:val="bottom"/>
            <w:hideMark/>
          </w:tcPr>
          <w:p w:rsidR="00A34F8B" w:rsidRPr="002D2AED" w:rsidRDefault="00A34F8B" w:rsidP="00A34F8B">
            <w:pPr>
              <w:spacing w:after="0"/>
              <w:jc w:val="center"/>
              <w:rPr>
                <w:rFonts w:asciiTheme="minorHAnsi" w:hAnsiTheme="minorHAnsi" w:cstheme="minorHAnsi"/>
                <w:b/>
              </w:rPr>
            </w:pPr>
            <w:r w:rsidRPr="002D2AED">
              <w:rPr>
                <w:rFonts w:asciiTheme="minorHAnsi" w:hAnsiTheme="minorHAnsi" w:cstheme="minorHAnsi"/>
                <w:b/>
              </w:rPr>
              <w:t>666</w:t>
            </w:r>
          </w:p>
        </w:tc>
        <w:tc>
          <w:tcPr>
            <w:tcW w:w="2091" w:type="dxa"/>
            <w:gridSpan w:val="2"/>
            <w:tcBorders>
              <w:top w:val="nil"/>
              <w:left w:val="nil"/>
              <w:bottom w:val="nil"/>
              <w:right w:val="nil"/>
            </w:tcBorders>
            <w:shd w:val="clear" w:color="auto" w:fill="FFC000"/>
            <w:noWrap/>
            <w:vAlign w:val="bottom"/>
            <w:hideMark/>
          </w:tcPr>
          <w:p w:rsidR="00A34F8B" w:rsidRPr="002D2AED" w:rsidRDefault="00A34F8B" w:rsidP="00A34F8B">
            <w:pPr>
              <w:spacing w:after="0"/>
              <w:rPr>
                <w:rFonts w:asciiTheme="minorHAnsi" w:hAnsiTheme="minorHAnsi" w:cstheme="minorHAnsi"/>
                <w:b/>
              </w:rPr>
            </w:pPr>
            <w:r w:rsidRPr="002D2AED">
              <w:rPr>
                <w:rFonts w:asciiTheme="minorHAnsi" w:hAnsiTheme="minorHAnsi" w:cstheme="minorHAnsi"/>
                <w:b/>
              </w:rPr>
              <w:t>March 31st</w:t>
            </w:r>
          </w:p>
        </w:tc>
        <w:tc>
          <w:tcPr>
            <w:tcW w:w="960" w:type="dxa"/>
            <w:tcBorders>
              <w:top w:val="nil"/>
              <w:left w:val="nil"/>
              <w:bottom w:val="nil"/>
              <w:right w:val="nil"/>
            </w:tcBorders>
            <w:shd w:val="clear" w:color="auto" w:fill="FFC000"/>
            <w:noWrap/>
            <w:vAlign w:val="bottom"/>
            <w:hideMark/>
          </w:tcPr>
          <w:p w:rsidR="00A34F8B" w:rsidRPr="002D2AED" w:rsidRDefault="00A34F8B" w:rsidP="00A34F8B">
            <w:pPr>
              <w:spacing w:after="0"/>
              <w:jc w:val="center"/>
              <w:rPr>
                <w:rFonts w:asciiTheme="minorHAnsi" w:hAnsiTheme="minorHAnsi" w:cstheme="minorHAnsi"/>
                <w:b/>
              </w:rPr>
            </w:pPr>
            <w:r w:rsidRPr="002D2AED">
              <w:rPr>
                <w:rFonts w:asciiTheme="minorHAnsi" w:hAnsiTheme="minorHAnsi" w:cstheme="minorHAnsi"/>
                <w:b/>
              </w:rPr>
              <w:t>611</w:t>
            </w:r>
          </w:p>
        </w:tc>
        <w:tc>
          <w:tcPr>
            <w:tcW w:w="2016" w:type="dxa"/>
            <w:gridSpan w:val="4"/>
            <w:tcBorders>
              <w:top w:val="nil"/>
              <w:left w:val="nil"/>
              <w:bottom w:val="nil"/>
              <w:right w:val="nil"/>
            </w:tcBorders>
            <w:shd w:val="clear" w:color="auto" w:fill="00B0F0"/>
            <w:noWrap/>
            <w:vAlign w:val="bottom"/>
            <w:hideMark/>
          </w:tcPr>
          <w:p w:rsidR="00A34F8B" w:rsidRPr="002D2AED" w:rsidRDefault="00A34F8B" w:rsidP="00A34F8B">
            <w:pPr>
              <w:spacing w:after="0"/>
              <w:rPr>
                <w:rFonts w:asciiTheme="minorHAnsi" w:hAnsiTheme="minorHAnsi" w:cstheme="minorHAnsi"/>
                <w:b/>
              </w:rPr>
            </w:pPr>
            <w:r w:rsidRPr="002D2AED">
              <w:rPr>
                <w:rFonts w:asciiTheme="minorHAnsi" w:hAnsiTheme="minorHAnsi" w:cstheme="minorHAnsi"/>
                <w:b/>
              </w:rPr>
              <w:t>March 31st</w:t>
            </w:r>
          </w:p>
        </w:tc>
        <w:tc>
          <w:tcPr>
            <w:tcW w:w="960" w:type="dxa"/>
            <w:gridSpan w:val="2"/>
            <w:tcBorders>
              <w:top w:val="nil"/>
              <w:left w:val="nil"/>
              <w:bottom w:val="nil"/>
              <w:right w:val="nil"/>
            </w:tcBorders>
            <w:shd w:val="clear" w:color="auto" w:fill="00B0F0"/>
            <w:noWrap/>
            <w:vAlign w:val="bottom"/>
            <w:hideMark/>
          </w:tcPr>
          <w:p w:rsidR="00A34F8B" w:rsidRPr="002D2AED" w:rsidRDefault="00A34F8B" w:rsidP="00A34F8B">
            <w:pPr>
              <w:spacing w:after="0"/>
              <w:jc w:val="center"/>
              <w:rPr>
                <w:rFonts w:asciiTheme="minorHAnsi" w:hAnsiTheme="minorHAnsi" w:cstheme="minorHAnsi"/>
                <w:b/>
              </w:rPr>
            </w:pPr>
            <w:r w:rsidRPr="002D2AED">
              <w:rPr>
                <w:rFonts w:asciiTheme="minorHAnsi" w:hAnsiTheme="minorHAnsi" w:cstheme="minorHAnsi"/>
                <w:b/>
              </w:rPr>
              <w:t>677</w:t>
            </w:r>
          </w:p>
        </w:tc>
        <w:tc>
          <w:tcPr>
            <w:tcW w:w="1875" w:type="dxa"/>
            <w:gridSpan w:val="4"/>
            <w:tcBorders>
              <w:top w:val="nil"/>
              <w:left w:val="nil"/>
              <w:bottom w:val="nil"/>
              <w:right w:val="nil"/>
            </w:tcBorders>
            <w:shd w:val="clear" w:color="auto" w:fill="FFFF00"/>
            <w:noWrap/>
            <w:vAlign w:val="bottom"/>
            <w:hideMark/>
          </w:tcPr>
          <w:p w:rsidR="00A34F8B" w:rsidRPr="002D2AED" w:rsidRDefault="00A34F8B" w:rsidP="00A34F8B">
            <w:pPr>
              <w:spacing w:after="0"/>
              <w:rPr>
                <w:rFonts w:asciiTheme="minorHAnsi" w:hAnsiTheme="minorHAnsi" w:cstheme="minorHAnsi"/>
                <w:b/>
              </w:rPr>
            </w:pPr>
            <w:r w:rsidRPr="002D2AED">
              <w:rPr>
                <w:rFonts w:asciiTheme="minorHAnsi" w:hAnsiTheme="minorHAnsi" w:cstheme="minorHAnsi"/>
                <w:b/>
              </w:rPr>
              <w:t>March 31st</w:t>
            </w:r>
          </w:p>
        </w:tc>
        <w:tc>
          <w:tcPr>
            <w:tcW w:w="960" w:type="dxa"/>
            <w:gridSpan w:val="2"/>
            <w:tcBorders>
              <w:top w:val="nil"/>
              <w:left w:val="nil"/>
              <w:bottom w:val="nil"/>
              <w:right w:val="nil"/>
            </w:tcBorders>
            <w:shd w:val="clear" w:color="auto" w:fill="FFFF00"/>
            <w:noWrap/>
            <w:vAlign w:val="bottom"/>
            <w:hideMark/>
          </w:tcPr>
          <w:p w:rsidR="00A34F8B" w:rsidRPr="002D2AED" w:rsidRDefault="00A34F8B" w:rsidP="00A34F8B">
            <w:pPr>
              <w:spacing w:after="0"/>
              <w:jc w:val="center"/>
              <w:rPr>
                <w:rFonts w:asciiTheme="minorHAnsi" w:hAnsiTheme="minorHAnsi" w:cstheme="minorHAnsi"/>
                <w:b/>
              </w:rPr>
            </w:pPr>
            <w:r w:rsidRPr="002D2AED">
              <w:rPr>
                <w:rFonts w:asciiTheme="minorHAnsi" w:hAnsiTheme="minorHAnsi" w:cstheme="minorHAnsi"/>
                <w:b/>
              </w:rPr>
              <w:t>710</w:t>
            </w:r>
          </w:p>
        </w:tc>
        <w:tc>
          <w:tcPr>
            <w:tcW w:w="1188" w:type="dxa"/>
            <w:gridSpan w:val="2"/>
            <w:tcBorders>
              <w:top w:val="nil"/>
              <w:left w:val="nil"/>
              <w:bottom w:val="nil"/>
              <w:right w:val="nil"/>
            </w:tcBorders>
            <w:shd w:val="clear" w:color="auto" w:fill="FF0000"/>
            <w:noWrap/>
            <w:vAlign w:val="bottom"/>
            <w:hideMark/>
          </w:tcPr>
          <w:p w:rsidR="00A34F8B" w:rsidRPr="002D2AED" w:rsidRDefault="00A34F8B" w:rsidP="00A34F8B">
            <w:pPr>
              <w:spacing w:after="0"/>
              <w:jc w:val="center"/>
              <w:rPr>
                <w:rFonts w:asciiTheme="minorHAnsi" w:hAnsiTheme="minorHAnsi" w:cstheme="minorHAnsi"/>
                <w:b/>
              </w:rPr>
            </w:pPr>
          </w:p>
        </w:tc>
        <w:tc>
          <w:tcPr>
            <w:tcW w:w="960" w:type="dxa"/>
            <w:gridSpan w:val="2"/>
            <w:tcBorders>
              <w:top w:val="nil"/>
              <w:left w:val="nil"/>
              <w:bottom w:val="nil"/>
              <w:right w:val="nil"/>
            </w:tcBorders>
            <w:shd w:val="clear" w:color="auto" w:fill="FF0000"/>
            <w:noWrap/>
            <w:vAlign w:val="bottom"/>
            <w:hideMark/>
          </w:tcPr>
          <w:p w:rsidR="00A34F8B" w:rsidRPr="002D2AED" w:rsidRDefault="00A34F8B" w:rsidP="00A34F8B">
            <w:pPr>
              <w:spacing w:after="0"/>
              <w:rPr>
                <w:rFonts w:asciiTheme="minorHAnsi" w:hAnsiTheme="minorHAnsi" w:cstheme="minorHAnsi"/>
                <w:b/>
                <w:sz w:val="20"/>
                <w:szCs w:val="20"/>
              </w:rPr>
            </w:pPr>
          </w:p>
        </w:tc>
        <w:tc>
          <w:tcPr>
            <w:tcW w:w="946" w:type="dxa"/>
            <w:tcBorders>
              <w:top w:val="nil"/>
              <w:left w:val="nil"/>
              <w:bottom w:val="nil"/>
              <w:right w:val="nil"/>
            </w:tcBorders>
            <w:shd w:val="clear" w:color="auto" w:fill="FF0000"/>
            <w:noWrap/>
            <w:vAlign w:val="bottom"/>
            <w:hideMark/>
          </w:tcPr>
          <w:p w:rsidR="00A34F8B" w:rsidRPr="002D2AED" w:rsidRDefault="00A34F8B" w:rsidP="00A34F8B">
            <w:pPr>
              <w:spacing w:after="0"/>
              <w:rPr>
                <w:rFonts w:asciiTheme="minorHAnsi" w:hAnsiTheme="minorHAnsi" w:cstheme="minorHAnsi"/>
                <w:b/>
                <w:sz w:val="20"/>
                <w:szCs w:val="20"/>
              </w:rPr>
            </w:pPr>
          </w:p>
        </w:tc>
      </w:tr>
      <w:tr w:rsidR="00A34F8B" w:rsidRPr="002D2AED" w:rsidTr="00A34F8B">
        <w:trPr>
          <w:trHeight w:val="290"/>
        </w:trPr>
        <w:tc>
          <w:tcPr>
            <w:tcW w:w="1560"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222"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1196"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1524" w:type="dxa"/>
            <w:tcBorders>
              <w:top w:val="nil"/>
              <w:left w:val="nil"/>
              <w:bottom w:val="nil"/>
              <w:right w:val="nil"/>
            </w:tcBorders>
            <w:shd w:val="clear" w:color="auto" w:fill="auto"/>
            <w:noWrap/>
            <w:vAlign w:val="bottom"/>
            <w:hideMark/>
          </w:tcPr>
          <w:p w:rsidR="00A34F8B" w:rsidRPr="002D2AED" w:rsidRDefault="00A34F8B" w:rsidP="00A34F8B">
            <w:pPr>
              <w:spacing w:after="0"/>
              <w:jc w:val="cente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1449"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jc w:val="center"/>
              <w:rPr>
                <w:rFonts w:ascii="Times New Roman" w:hAnsi="Times New Roman"/>
                <w:sz w:val="20"/>
                <w:szCs w:val="20"/>
              </w:rPr>
            </w:pPr>
          </w:p>
        </w:tc>
        <w:tc>
          <w:tcPr>
            <w:tcW w:w="567"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1450"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425"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1188"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jc w:val="center"/>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946"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r>
      <w:tr w:rsidR="00A34F8B" w:rsidRPr="002D2AED" w:rsidTr="00A34F8B">
        <w:trPr>
          <w:trHeight w:val="290"/>
        </w:trPr>
        <w:tc>
          <w:tcPr>
            <w:tcW w:w="1560"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222"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1196"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4500" w:type="dxa"/>
            <w:gridSpan w:val="5"/>
            <w:tcBorders>
              <w:top w:val="nil"/>
              <w:left w:val="nil"/>
              <w:bottom w:val="nil"/>
              <w:right w:val="nil"/>
            </w:tcBorders>
            <w:shd w:val="clear" w:color="auto" w:fill="auto"/>
            <w:noWrap/>
            <w:vAlign w:val="bottom"/>
            <w:hideMark/>
          </w:tcPr>
          <w:p w:rsidR="00A34F8B" w:rsidRPr="002D2AED" w:rsidRDefault="00A34F8B" w:rsidP="00A34F8B">
            <w:pPr>
              <w:spacing w:after="0"/>
              <w:rPr>
                <w:rFonts w:ascii="Calibri" w:hAnsi="Calibri" w:cs="Calibri"/>
                <w:b/>
              </w:rPr>
            </w:pPr>
            <w:r w:rsidRPr="002D2AED">
              <w:rPr>
                <w:rFonts w:ascii="Calibri" w:hAnsi="Calibri" w:cs="Calibri"/>
                <w:b/>
              </w:rPr>
              <w:t>Source: Council Tax data report ct6140d</w:t>
            </w:r>
          </w:p>
        </w:tc>
        <w:tc>
          <w:tcPr>
            <w:tcW w:w="567"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Calibri" w:hAnsi="Calibri" w:cs="Calibri"/>
              </w:rPr>
            </w:pPr>
          </w:p>
        </w:tc>
        <w:tc>
          <w:tcPr>
            <w:tcW w:w="960"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1450"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425"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1188"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jc w:val="center"/>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946"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r>
      <w:tr w:rsidR="00A34F8B" w:rsidRPr="002D2AED" w:rsidTr="00A34F8B">
        <w:trPr>
          <w:trHeight w:val="290"/>
        </w:trPr>
        <w:tc>
          <w:tcPr>
            <w:tcW w:w="1560"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222"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1196"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1524"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1449"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567"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1450"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425"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1188"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c>
          <w:tcPr>
            <w:tcW w:w="946" w:type="dxa"/>
            <w:tcBorders>
              <w:top w:val="nil"/>
              <w:left w:val="nil"/>
              <w:bottom w:val="nil"/>
              <w:right w:val="nil"/>
            </w:tcBorders>
            <w:shd w:val="clear" w:color="auto" w:fill="auto"/>
            <w:noWrap/>
            <w:vAlign w:val="bottom"/>
            <w:hideMark/>
          </w:tcPr>
          <w:p w:rsidR="00A34F8B" w:rsidRPr="002D2AED" w:rsidRDefault="00A34F8B" w:rsidP="00A34F8B">
            <w:pPr>
              <w:spacing w:after="0"/>
              <w:rPr>
                <w:rFonts w:ascii="Times New Roman" w:hAnsi="Times New Roman"/>
                <w:sz w:val="20"/>
                <w:szCs w:val="20"/>
              </w:rPr>
            </w:pPr>
          </w:p>
        </w:tc>
      </w:tr>
    </w:tbl>
    <w:p w:rsidR="004456DD" w:rsidRDefault="004456DD" w:rsidP="000D770D"/>
    <w:p w:rsidR="00B5369F" w:rsidRDefault="00B5369F" w:rsidP="000D770D"/>
    <w:p w:rsidR="00B5369F" w:rsidRDefault="00B5369F" w:rsidP="000D770D"/>
    <w:p w:rsidR="00B5369F" w:rsidRDefault="00B5369F" w:rsidP="000D770D"/>
    <w:p w:rsidR="00B5369F" w:rsidRDefault="00B5369F" w:rsidP="000D770D"/>
    <w:p w:rsidR="00B5369F" w:rsidRDefault="00B5369F" w:rsidP="000D770D"/>
    <w:p w:rsidR="00B5369F" w:rsidRDefault="00B5369F" w:rsidP="00B5369F">
      <w:pPr>
        <w:autoSpaceDE w:val="0"/>
        <w:autoSpaceDN w:val="0"/>
        <w:adjustRightInd w:val="0"/>
        <w:spacing w:line="240" w:lineRule="atLeast"/>
        <w:ind w:right="281"/>
        <w:jc w:val="both"/>
        <w:rPr>
          <w:rFonts w:cs="Arial"/>
          <w:b/>
        </w:rPr>
      </w:pPr>
    </w:p>
    <w:p w:rsidR="00B5369F" w:rsidRDefault="00B5369F" w:rsidP="00B5369F">
      <w:pPr>
        <w:autoSpaceDE w:val="0"/>
        <w:autoSpaceDN w:val="0"/>
        <w:adjustRightInd w:val="0"/>
        <w:spacing w:line="240" w:lineRule="atLeast"/>
        <w:ind w:right="281"/>
        <w:jc w:val="both"/>
        <w:rPr>
          <w:rFonts w:cs="Arial"/>
          <w:b/>
        </w:rPr>
      </w:pPr>
    </w:p>
    <w:p w:rsidR="00B5369F" w:rsidRDefault="00B5369F" w:rsidP="00B5369F">
      <w:pPr>
        <w:autoSpaceDE w:val="0"/>
        <w:autoSpaceDN w:val="0"/>
        <w:adjustRightInd w:val="0"/>
        <w:spacing w:line="240" w:lineRule="atLeast"/>
        <w:ind w:right="281"/>
        <w:jc w:val="both"/>
        <w:rPr>
          <w:rFonts w:cs="Arial"/>
          <w:b/>
        </w:rPr>
      </w:pPr>
    </w:p>
    <w:p w:rsidR="00B5369F" w:rsidRDefault="00B5369F" w:rsidP="00B5369F">
      <w:pPr>
        <w:autoSpaceDE w:val="0"/>
        <w:autoSpaceDN w:val="0"/>
        <w:adjustRightInd w:val="0"/>
        <w:spacing w:line="240" w:lineRule="atLeast"/>
        <w:ind w:right="281"/>
        <w:jc w:val="both"/>
        <w:rPr>
          <w:rFonts w:cs="Arial"/>
          <w:b/>
        </w:rPr>
      </w:pPr>
    </w:p>
    <w:p w:rsidR="00B5369F" w:rsidRDefault="00B5369F" w:rsidP="00B5369F">
      <w:pPr>
        <w:autoSpaceDE w:val="0"/>
        <w:autoSpaceDN w:val="0"/>
        <w:adjustRightInd w:val="0"/>
        <w:spacing w:line="240" w:lineRule="atLeast"/>
        <w:ind w:right="281"/>
        <w:jc w:val="both"/>
        <w:rPr>
          <w:rFonts w:cs="Arial"/>
          <w:b/>
        </w:rPr>
      </w:pPr>
    </w:p>
    <w:p w:rsidR="00B5369F" w:rsidRDefault="00B5369F" w:rsidP="00B5369F">
      <w:pPr>
        <w:autoSpaceDE w:val="0"/>
        <w:autoSpaceDN w:val="0"/>
        <w:adjustRightInd w:val="0"/>
        <w:spacing w:line="240" w:lineRule="atLeast"/>
        <w:ind w:right="281"/>
        <w:jc w:val="both"/>
        <w:rPr>
          <w:rFonts w:cs="Arial"/>
          <w:b/>
        </w:rPr>
      </w:pPr>
    </w:p>
    <w:p w:rsidR="00B5369F" w:rsidRDefault="00B5369F" w:rsidP="00B5369F">
      <w:pPr>
        <w:autoSpaceDE w:val="0"/>
        <w:autoSpaceDN w:val="0"/>
        <w:adjustRightInd w:val="0"/>
        <w:spacing w:line="240" w:lineRule="atLeast"/>
        <w:ind w:right="281"/>
        <w:jc w:val="both"/>
        <w:rPr>
          <w:rFonts w:cs="Arial"/>
          <w:b/>
        </w:rPr>
      </w:pPr>
    </w:p>
    <w:p w:rsidR="00B5369F" w:rsidRDefault="00B5369F" w:rsidP="00B5369F">
      <w:pPr>
        <w:autoSpaceDE w:val="0"/>
        <w:autoSpaceDN w:val="0"/>
        <w:adjustRightInd w:val="0"/>
        <w:spacing w:line="240" w:lineRule="atLeast"/>
        <w:ind w:right="281"/>
        <w:jc w:val="both"/>
        <w:rPr>
          <w:rFonts w:cs="Arial"/>
          <w:b/>
        </w:rPr>
      </w:pPr>
    </w:p>
    <w:p w:rsidR="00B5369F" w:rsidRDefault="00B5369F" w:rsidP="00B5369F">
      <w:pPr>
        <w:autoSpaceDE w:val="0"/>
        <w:autoSpaceDN w:val="0"/>
        <w:adjustRightInd w:val="0"/>
        <w:spacing w:line="240" w:lineRule="atLeast"/>
        <w:ind w:right="281"/>
        <w:jc w:val="both"/>
        <w:rPr>
          <w:rFonts w:cs="Arial"/>
          <w:b/>
        </w:rPr>
      </w:pPr>
    </w:p>
    <w:p w:rsidR="00B5369F" w:rsidRDefault="00B5369F" w:rsidP="00B5369F">
      <w:pPr>
        <w:autoSpaceDE w:val="0"/>
        <w:autoSpaceDN w:val="0"/>
        <w:adjustRightInd w:val="0"/>
        <w:spacing w:line="240" w:lineRule="atLeast"/>
        <w:ind w:right="281"/>
        <w:jc w:val="both"/>
        <w:rPr>
          <w:rFonts w:cs="Arial"/>
          <w:b/>
        </w:rPr>
      </w:pPr>
    </w:p>
    <w:p w:rsidR="00B5369F" w:rsidRDefault="00B5369F" w:rsidP="00B5369F">
      <w:pPr>
        <w:autoSpaceDE w:val="0"/>
        <w:autoSpaceDN w:val="0"/>
        <w:adjustRightInd w:val="0"/>
        <w:spacing w:line="240" w:lineRule="atLeast"/>
        <w:ind w:right="281"/>
        <w:jc w:val="both"/>
        <w:rPr>
          <w:rFonts w:cs="Arial"/>
          <w:b/>
        </w:rPr>
      </w:pPr>
    </w:p>
    <w:p w:rsidR="00B5369F" w:rsidRDefault="00B5369F" w:rsidP="00B5369F">
      <w:pPr>
        <w:autoSpaceDE w:val="0"/>
        <w:autoSpaceDN w:val="0"/>
        <w:adjustRightInd w:val="0"/>
        <w:spacing w:line="240" w:lineRule="atLeast"/>
        <w:ind w:right="281"/>
        <w:jc w:val="both"/>
        <w:rPr>
          <w:rFonts w:cs="Arial"/>
          <w:b/>
        </w:rPr>
      </w:pPr>
    </w:p>
    <w:p w:rsidR="00B5369F" w:rsidRDefault="00B5369F" w:rsidP="00B5369F">
      <w:pPr>
        <w:autoSpaceDE w:val="0"/>
        <w:autoSpaceDN w:val="0"/>
        <w:adjustRightInd w:val="0"/>
        <w:spacing w:line="240" w:lineRule="atLeast"/>
        <w:ind w:right="281"/>
        <w:jc w:val="both"/>
        <w:rPr>
          <w:rFonts w:cs="Arial"/>
          <w:b/>
        </w:rPr>
      </w:pPr>
    </w:p>
    <w:p w:rsidR="00B5369F" w:rsidRDefault="00B5369F" w:rsidP="00B5369F">
      <w:pPr>
        <w:autoSpaceDE w:val="0"/>
        <w:autoSpaceDN w:val="0"/>
        <w:adjustRightInd w:val="0"/>
        <w:spacing w:line="240" w:lineRule="atLeast"/>
        <w:ind w:right="281"/>
        <w:jc w:val="both"/>
        <w:rPr>
          <w:rFonts w:cs="Arial"/>
          <w:b/>
        </w:rPr>
      </w:pPr>
    </w:p>
    <w:p w:rsidR="00B5369F" w:rsidRDefault="00B5369F" w:rsidP="00B5369F">
      <w:pPr>
        <w:autoSpaceDE w:val="0"/>
        <w:autoSpaceDN w:val="0"/>
        <w:adjustRightInd w:val="0"/>
        <w:spacing w:line="240" w:lineRule="atLeast"/>
        <w:ind w:right="281"/>
        <w:jc w:val="both"/>
        <w:rPr>
          <w:rFonts w:cs="Arial"/>
          <w:b/>
        </w:rPr>
      </w:pPr>
    </w:p>
    <w:p w:rsidR="00B5369F" w:rsidRDefault="00B5369F" w:rsidP="00B5369F">
      <w:pPr>
        <w:autoSpaceDE w:val="0"/>
        <w:autoSpaceDN w:val="0"/>
        <w:adjustRightInd w:val="0"/>
        <w:spacing w:line="240" w:lineRule="atLeast"/>
        <w:ind w:right="281"/>
        <w:jc w:val="both"/>
        <w:rPr>
          <w:rFonts w:cs="Arial"/>
          <w:b/>
        </w:rPr>
      </w:pPr>
    </w:p>
    <w:p w:rsidR="00B5369F" w:rsidRDefault="00B5369F" w:rsidP="00B5369F">
      <w:pPr>
        <w:autoSpaceDE w:val="0"/>
        <w:autoSpaceDN w:val="0"/>
        <w:adjustRightInd w:val="0"/>
        <w:spacing w:line="240" w:lineRule="atLeast"/>
        <w:ind w:right="281"/>
        <w:jc w:val="both"/>
        <w:rPr>
          <w:rFonts w:cs="Arial"/>
          <w:b/>
        </w:rPr>
      </w:pPr>
    </w:p>
    <w:p w:rsidR="00B5369F" w:rsidRDefault="00B5369F" w:rsidP="00B5369F">
      <w:pPr>
        <w:autoSpaceDE w:val="0"/>
        <w:autoSpaceDN w:val="0"/>
        <w:adjustRightInd w:val="0"/>
        <w:spacing w:line="240" w:lineRule="atLeast"/>
        <w:ind w:right="281"/>
        <w:jc w:val="both"/>
        <w:rPr>
          <w:rFonts w:cs="Arial"/>
          <w:b/>
        </w:rPr>
      </w:pPr>
    </w:p>
    <w:p w:rsidR="00B5369F" w:rsidRDefault="00B5369F" w:rsidP="00B5369F">
      <w:pPr>
        <w:autoSpaceDE w:val="0"/>
        <w:autoSpaceDN w:val="0"/>
        <w:adjustRightInd w:val="0"/>
        <w:spacing w:line="240" w:lineRule="atLeast"/>
        <w:ind w:right="281"/>
        <w:jc w:val="both"/>
        <w:rPr>
          <w:rFonts w:cs="Arial"/>
          <w:b/>
        </w:rPr>
      </w:pPr>
    </w:p>
    <w:p w:rsidR="00B5369F" w:rsidRDefault="00B5369F" w:rsidP="00B5369F">
      <w:pPr>
        <w:autoSpaceDE w:val="0"/>
        <w:autoSpaceDN w:val="0"/>
        <w:adjustRightInd w:val="0"/>
        <w:spacing w:line="240" w:lineRule="atLeast"/>
        <w:ind w:right="281"/>
        <w:jc w:val="both"/>
        <w:rPr>
          <w:rFonts w:cs="Arial"/>
          <w:b/>
        </w:rPr>
      </w:pPr>
    </w:p>
    <w:p w:rsidR="00B5369F" w:rsidRDefault="00B5369F" w:rsidP="00B5369F">
      <w:pPr>
        <w:autoSpaceDE w:val="0"/>
        <w:autoSpaceDN w:val="0"/>
        <w:adjustRightInd w:val="0"/>
        <w:spacing w:line="240" w:lineRule="atLeast"/>
        <w:ind w:right="281"/>
        <w:jc w:val="both"/>
        <w:rPr>
          <w:rFonts w:cs="Arial"/>
          <w:b/>
        </w:rPr>
      </w:pPr>
    </w:p>
    <w:p w:rsidR="00B5369F" w:rsidRPr="00F52B45" w:rsidRDefault="009D5963" w:rsidP="00B5369F">
      <w:pPr>
        <w:autoSpaceDE w:val="0"/>
        <w:autoSpaceDN w:val="0"/>
        <w:adjustRightInd w:val="0"/>
        <w:spacing w:line="240" w:lineRule="atLeast"/>
        <w:ind w:right="281"/>
        <w:jc w:val="both"/>
        <w:rPr>
          <w:rFonts w:cs="Arial"/>
          <w:b/>
          <w:sz w:val="28"/>
          <w:szCs w:val="28"/>
        </w:rPr>
      </w:pPr>
      <w:r w:rsidRPr="00F52B45">
        <w:rPr>
          <w:rFonts w:cs="Arial"/>
          <w:b/>
          <w:sz w:val="28"/>
          <w:szCs w:val="28"/>
        </w:rPr>
        <w:lastRenderedPageBreak/>
        <w:t>Appendix 2</w:t>
      </w:r>
    </w:p>
    <w:p w:rsidR="00B5369F" w:rsidRDefault="00B5369F" w:rsidP="009D5963">
      <w:pPr>
        <w:autoSpaceDE w:val="0"/>
        <w:autoSpaceDN w:val="0"/>
        <w:adjustRightInd w:val="0"/>
        <w:ind w:left="1440" w:firstLine="720"/>
        <w:rPr>
          <w:rFonts w:cs="Arial"/>
          <w:b/>
          <w:color w:val="FF0000"/>
          <w:sz w:val="28"/>
          <w:szCs w:val="28"/>
        </w:rPr>
      </w:pPr>
      <w:r w:rsidRPr="00D03C0F">
        <w:rPr>
          <w:rFonts w:cs="Arial"/>
          <w:b/>
          <w:color w:val="FF0000"/>
          <w:sz w:val="28"/>
          <w:szCs w:val="28"/>
        </w:rPr>
        <w:t xml:space="preserve">Flow chart </w:t>
      </w:r>
      <w:r>
        <w:rPr>
          <w:rFonts w:cs="Arial"/>
          <w:b/>
          <w:color w:val="FF0000"/>
          <w:sz w:val="28"/>
          <w:szCs w:val="28"/>
        </w:rPr>
        <w:t>d</w:t>
      </w:r>
      <w:r w:rsidRPr="00D03C0F">
        <w:rPr>
          <w:rFonts w:cs="Arial"/>
          <w:b/>
          <w:color w:val="FF0000"/>
          <w:sz w:val="28"/>
          <w:szCs w:val="28"/>
        </w:rPr>
        <w:t xml:space="preserve">etailing </w:t>
      </w:r>
      <w:r>
        <w:rPr>
          <w:rFonts w:cs="Arial"/>
          <w:b/>
          <w:color w:val="FF0000"/>
          <w:sz w:val="28"/>
          <w:szCs w:val="28"/>
        </w:rPr>
        <w:t xml:space="preserve">processes used to bring an empty property back into use. </w:t>
      </w:r>
    </w:p>
    <w:p w:rsidR="00B5369F" w:rsidRDefault="009D5963" w:rsidP="00B5369F">
      <w:pPr>
        <w:autoSpaceDE w:val="0"/>
        <w:autoSpaceDN w:val="0"/>
        <w:adjustRightInd w:val="0"/>
        <w:jc w:val="center"/>
        <w:rPr>
          <w:rFonts w:cs="Arial"/>
          <w:b/>
          <w:color w:val="FF0000"/>
          <w:sz w:val="28"/>
          <w:szCs w:val="28"/>
        </w:rPr>
      </w:pPr>
      <w:r>
        <w:rPr>
          <w:rFonts w:cs="Arial"/>
          <w:b/>
          <w:noProof/>
        </w:rPr>
        <mc:AlternateContent>
          <mc:Choice Requires="wps">
            <w:drawing>
              <wp:anchor distT="0" distB="0" distL="114300" distR="114300" simplePos="0" relativeHeight="251660288" behindDoc="0" locked="0" layoutInCell="1" allowOverlap="1" wp14:anchorId="3B4496EF" wp14:editId="515F1841">
                <wp:simplePos x="0" y="0"/>
                <wp:positionH relativeFrom="column">
                  <wp:posOffset>1278255</wp:posOffset>
                </wp:positionH>
                <wp:positionV relativeFrom="paragraph">
                  <wp:posOffset>29210</wp:posOffset>
                </wp:positionV>
                <wp:extent cx="1993900" cy="1371600"/>
                <wp:effectExtent l="0" t="0" r="2540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371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369F" w:rsidRPr="00191B8B" w:rsidRDefault="00B5369F" w:rsidP="00B5369F">
                            <w:pPr>
                              <w:rPr>
                                <w:rFonts w:cs="Arial"/>
                              </w:rPr>
                            </w:pPr>
                            <w:r w:rsidRPr="00191B8B">
                              <w:rPr>
                                <w:rFonts w:cs="Arial"/>
                              </w:rPr>
                              <w:t>Referr</w:t>
                            </w:r>
                            <w:r w:rsidR="009D5963">
                              <w:rPr>
                                <w:rFonts w:cs="Arial"/>
                              </w:rPr>
                              <w:t>ed</w:t>
                            </w:r>
                            <w:r w:rsidRPr="00191B8B">
                              <w:rPr>
                                <w:rFonts w:cs="Arial"/>
                              </w:rPr>
                              <w:t xml:space="preserve"> by</w:t>
                            </w:r>
                          </w:p>
                          <w:p w:rsidR="00B5369F" w:rsidRPr="00191B8B" w:rsidRDefault="00B5369F" w:rsidP="00B5369F">
                            <w:pPr>
                              <w:numPr>
                                <w:ilvl w:val="0"/>
                                <w:numId w:val="44"/>
                              </w:numPr>
                              <w:spacing w:after="0"/>
                              <w:rPr>
                                <w:rFonts w:cs="Arial"/>
                              </w:rPr>
                            </w:pPr>
                            <w:r w:rsidRPr="00191B8B">
                              <w:rPr>
                                <w:rFonts w:cs="Arial"/>
                              </w:rPr>
                              <w:t>Neighbour</w:t>
                            </w:r>
                          </w:p>
                          <w:p w:rsidR="00B5369F" w:rsidRPr="00191B8B" w:rsidRDefault="00B5369F" w:rsidP="00B5369F">
                            <w:pPr>
                              <w:numPr>
                                <w:ilvl w:val="0"/>
                                <w:numId w:val="44"/>
                              </w:numPr>
                              <w:spacing w:after="0"/>
                              <w:rPr>
                                <w:rFonts w:cs="Arial"/>
                              </w:rPr>
                            </w:pPr>
                            <w:r w:rsidRPr="00191B8B">
                              <w:rPr>
                                <w:rFonts w:cs="Arial"/>
                              </w:rPr>
                              <w:t xml:space="preserve">Police </w:t>
                            </w:r>
                          </w:p>
                          <w:p w:rsidR="00B5369F" w:rsidRPr="00191B8B" w:rsidRDefault="00B5369F" w:rsidP="00B5369F">
                            <w:pPr>
                              <w:numPr>
                                <w:ilvl w:val="0"/>
                                <w:numId w:val="44"/>
                              </w:numPr>
                              <w:spacing w:after="0"/>
                              <w:rPr>
                                <w:rFonts w:cs="Arial"/>
                              </w:rPr>
                            </w:pPr>
                            <w:r w:rsidRPr="00191B8B">
                              <w:rPr>
                                <w:rFonts w:cs="Arial"/>
                              </w:rPr>
                              <w:t>Councillor</w:t>
                            </w:r>
                          </w:p>
                          <w:p w:rsidR="00B5369F" w:rsidRPr="00191B8B" w:rsidRDefault="00B5369F" w:rsidP="00B5369F">
                            <w:pPr>
                              <w:numPr>
                                <w:ilvl w:val="0"/>
                                <w:numId w:val="44"/>
                              </w:numPr>
                              <w:spacing w:after="0"/>
                              <w:rPr>
                                <w:rFonts w:cs="Arial"/>
                              </w:rPr>
                            </w:pPr>
                            <w:r w:rsidRPr="00191B8B">
                              <w:rPr>
                                <w:rFonts w:cs="Arial"/>
                              </w:rPr>
                              <w:t>MP</w:t>
                            </w:r>
                          </w:p>
                          <w:p w:rsidR="00B5369F" w:rsidRPr="00191B8B" w:rsidRDefault="00B5369F" w:rsidP="00B5369F">
                            <w:pPr>
                              <w:numPr>
                                <w:ilvl w:val="0"/>
                                <w:numId w:val="44"/>
                              </w:numPr>
                              <w:spacing w:after="0"/>
                              <w:rPr>
                                <w:rFonts w:cs="Arial"/>
                              </w:rPr>
                            </w:pPr>
                            <w:r w:rsidRPr="00191B8B">
                              <w:rPr>
                                <w:rFonts w:cs="Arial"/>
                              </w:rPr>
                              <w:t>Council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496EF" id="_x0000_t202" coordsize="21600,21600" o:spt="202" path="m,l,21600r21600,l21600,xe">
                <v:stroke joinstyle="miter"/>
                <v:path gradientshapeok="t" o:connecttype="rect"/>
              </v:shapetype>
              <v:shape id="Text Box 35" o:spid="_x0000_s1026" type="#_x0000_t202" style="position:absolute;left:0;text-align:left;margin-left:100.65pt;margin-top:2.3pt;width:157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">
                <v:textbox>
                  <w:txbxContent>
                    <w:p w:rsidR="00B5369F" w:rsidRPr="00191B8B" w:rsidRDefault="00B5369F" w:rsidP="00B5369F">
                      <w:pPr>
                        <w:rPr>
                          <w:rFonts w:cs="Arial"/>
                        </w:rPr>
                      </w:pPr>
                      <w:r w:rsidRPr="00191B8B">
                        <w:rPr>
                          <w:rFonts w:cs="Arial"/>
                        </w:rPr>
                        <w:t>Referr</w:t>
                      </w:r>
                      <w:r w:rsidR="009D5963">
                        <w:rPr>
                          <w:rFonts w:cs="Arial"/>
                        </w:rPr>
                        <w:t>ed</w:t>
                      </w:r>
                      <w:r w:rsidRPr="00191B8B">
                        <w:rPr>
                          <w:rFonts w:cs="Arial"/>
                        </w:rPr>
                        <w:t xml:space="preserve"> by</w:t>
                      </w:r>
                    </w:p>
                    <w:p w:rsidR="00B5369F" w:rsidRPr="00191B8B" w:rsidRDefault="00B5369F" w:rsidP="00B5369F">
                      <w:pPr>
                        <w:numPr>
                          <w:ilvl w:val="0"/>
                          <w:numId w:val="44"/>
                        </w:numPr>
                        <w:spacing w:after="0"/>
                        <w:rPr>
                          <w:rFonts w:cs="Arial"/>
                        </w:rPr>
                      </w:pPr>
                      <w:r w:rsidRPr="00191B8B">
                        <w:rPr>
                          <w:rFonts w:cs="Arial"/>
                        </w:rPr>
                        <w:t>Neighbour</w:t>
                      </w:r>
                    </w:p>
                    <w:p w:rsidR="00B5369F" w:rsidRPr="00191B8B" w:rsidRDefault="00B5369F" w:rsidP="00B5369F">
                      <w:pPr>
                        <w:numPr>
                          <w:ilvl w:val="0"/>
                          <w:numId w:val="44"/>
                        </w:numPr>
                        <w:spacing w:after="0"/>
                        <w:rPr>
                          <w:rFonts w:cs="Arial"/>
                        </w:rPr>
                      </w:pPr>
                      <w:r w:rsidRPr="00191B8B">
                        <w:rPr>
                          <w:rFonts w:cs="Arial"/>
                        </w:rPr>
                        <w:t xml:space="preserve">Police </w:t>
                      </w:r>
                    </w:p>
                    <w:p w:rsidR="00B5369F" w:rsidRPr="00191B8B" w:rsidRDefault="00B5369F" w:rsidP="00B5369F">
                      <w:pPr>
                        <w:numPr>
                          <w:ilvl w:val="0"/>
                          <w:numId w:val="44"/>
                        </w:numPr>
                        <w:spacing w:after="0"/>
                        <w:rPr>
                          <w:rFonts w:cs="Arial"/>
                        </w:rPr>
                      </w:pPr>
                      <w:r w:rsidRPr="00191B8B">
                        <w:rPr>
                          <w:rFonts w:cs="Arial"/>
                        </w:rPr>
                        <w:t>Councillor</w:t>
                      </w:r>
                    </w:p>
                    <w:p w:rsidR="00B5369F" w:rsidRPr="00191B8B" w:rsidRDefault="00B5369F" w:rsidP="00B5369F">
                      <w:pPr>
                        <w:numPr>
                          <w:ilvl w:val="0"/>
                          <w:numId w:val="44"/>
                        </w:numPr>
                        <w:spacing w:after="0"/>
                        <w:rPr>
                          <w:rFonts w:cs="Arial"/>
                        </w:rPr>
                      </w:pPr>
                      <w:r w:rsidRPr="00191B8B">
                        <w:rPr>
                          <w:rFonts w:cs="Arial"/>
                        </w:rPr>
                        <w:t>MP</w:t>
                      </w:r>
                    </w:p>
                    <w:p w:rsidR="00B5369F" w:rsidRPr="00191B8B" w:rsidRDefault="00B5369F" w:rsidP="00B5369F">
                      <w:pPr>
                        <w:numPr>
                          <w:ilvl w:val="0"/>
                          <w:numId w:val="44"/>
                        </w:numPr>
                        <w:spacing w:after="0"/>
                        <w:rPr>
                          <w:rFonts w:cs="Arial"/>
                        </w:rPr>
                      </w:pPr>
                      <w:r w:rsidRPr="00191B8B">
                        <w:rPr>
                          <w:rFonts w:cs="Arial"/>
                        </w:rPr>
                        <w:t>Council Officer</w:t>
                      </w:r>
                    </w:p>
                  </w:txbxContent>
                </v:textbox>
              </v:shape>
            </w:pict>
          </mc:Fallback>
        </mc:AlternateContent>
      </w:r>
      <w:r w:rsidR="00B5369F">
        <w:rPr>
          <w:rFonts w:cs="Arial"/>
          <w:b/>
          <w:noProof/>
        </w:rPr>
        <mc:AlternateContent>
          <mc:Choice Requires="wps">
            <w:drawing>
              <wp:anchor distT="0" distB="0" distL="114300" distR="114300" simplePos="0" relativeHeight="251661312" behindDoc="0" locked="0" layoutInCell="1" allowOverlap="1" wp14:anchorId="217C3EE3" wp14:editId="36855D09">
                <wp:simplePos x="0" y="0"/>
                <wp:positionH relativeFrom="column">
                  <wp:posOffset>6521450</wp:posOffset>
                </wp:positionH>
                <wp:positionV relativeFrom="paragraph">
                  <wp:posOffset>71120</wp:posOffset>
                </wp:positionV>
                <wp:extent cx="2286000" cy="571500"/>
                <wp:effectExtent l="7620" t="9525" r="11430"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369F" w:rsidRPr="00191B8B" w:rsidRDefault="00B5369F" w:rsidP="00B5369F">
                            <w:pPr>
                              <w:rPr>
                                <w:rFonts w:cs="Arial"/>
                              </w:rPr>
                            </w:pPr>
                            <w:r w:rsidRPr="00191B8B">
                              <w:rPr>
                                <w:rFonts w:cs="Arial"/>
                              </w:rPr>
                              <w:t>Identified through survey or Council Tax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C3EE3" id="Text Box 37" o:spid="_x0000_s1027" type="#_x0000_t202" style="position:absolute;left:0;text-align:left;margin-left:513.5pt;margin-top:5.6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">
                <v:textbox>
                  <w:txbxContent>
                    <w:p w:rsidR="00B5369F" w:rsidRPr="00191B8B" w:rsidRDefault="00B5369F" w:rsidP="00B5369F">
                      <w:pPr>
                        <w:rPr>
                          <w:rFonts w:cs="Arial"/>
                        </w:rPr>
                      </w:pPr>
                      <w:r w:rsidRPr="00191B8B">
                        <w:rPr>
                          <w:rFonts w:cs="Arial"/>
                        </w:rPr>
                        <w:t>Identified through survey or Council Tax Data</w:t>
                      </w:r>
                    </w:p>
                  </w:txbxContent>
                </v:textbox>
              </v:shape>
            </w:pict>
          </mc:Fallback>
        </mc:AlternateContent>
      </w:r>
      <w:r w:rsidR="00B5369F">
        <w:rPr>
          <w:rFonts w:cs="Arial"/>
          <w:b/>
          <w:noProof/>
        </w:rPr>
        <mc:AlternateContent>
          <mc:Choice Requires="wps">
            <w:drawing>
              <wp:anchor distT="0" distB="0" distL="114300" distR="114300" simplePos="0" relativeHeight="251659264" behindDoc="0" locked="0" layoutInCell="1" allowOverlap="1" wp14:anchorId="38D74D6F" wp14:editId="36C25D0A">
                <wp:simplePos x="0" y="0"/>
                <wp:positionH relativeFrom="column">
                  <wp:posOffset>3892550</wp:posOffset>
                </wp:positionH>
                <wp:positionV relativeFrom="paragraph">
                  <wp:posOffset>96520</wp:posOffset>
                </wp:positionV>
                <wp:extent cx="2286000" cy="571500"/>
                <wp:effectExtent l="7620" t="9525" r="11430" b="9525"/>
                <wp:wrapNone/>
                <wp:docPr id="34" name="Flowchart: Terminator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flowChartTerminator">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7F1BA" id="_x0000_t116" coordsize="21600,21600" o:spt="116" path="m3475,qx,10800,3475,21600l18125,21600qx21600,10800,18125,xe">
                <v:stroke joinstyle="miter"/>
                <v:path gradientshapeok="t" o:connecttype="rect" textboxrect="1018,3163,20582,18437"/>
              </v:shapetype>
              <v:shape id="Flowchart: Terminator 34" o:spid="_x0000_s1026" type="#_x0000_t116" style="position:absolute;margin-left:306.5pt;margin-top:7.6pt;width:18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"/>
            </w:pict>
          </mc:Fallback>
        </mc:AlternateContent>
      </w:r>
    </w:p>
    <w:p w:rsidR="00B5369F" w:rsidRPr="00D35870" w:rsidRDefault="00B5369F" w:rsidP="00B5369F">
      <w:pPr>
        <w:rPr>
          <w:rFonts w:cs="Arial"/>
          <w:sz w:val="28"/>
          <w:szCs w:val="28"/>
        </w:rPr>
      </w:pPr>
      <w:r>
        <w:rPr>
          <w:rFonts w:cs="Arial"/>
          <w:noProof/>
          <w:sz w:val="28"/>
          <w:szCs w:val="28"/>
        </w:rPr>
        <mc:AlternateContent>
          <mc:Choice Requires="wps">
            <w:drawing>
              <wp:anchor distT="0" distB="0" distL="114300" distR="114300" simplePos="0" relativeHeight="251664384" behindDoc="0" locked="0" layoutInCell="1" allowOverlap="1" wp14:anchorId="41F6D20E" wp14:editId="34E52C84">
                <wp:simplePos x="0" y="0"/>
                <wp:positionH relativeFrom="column">
                  <wp:posOffset>6191250</wp:posOffset>
                </wp:positionH>
                <wp:positionV relativeFrom="paragraph">
                  <wp:posOffset>63500</wp:posOffset>
                </wp:positionV>
                <wp:extent cx="342900" cy="0"/>
                <wp:effectExtent l="17145" t="57150" r="11430" b="571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9312F7" id="Straight Connector 2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5pt" to="51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">
                <v:stroke endarrow="block"/>
              </v:line>
            </w:pict>
          </mc:Fallback>
        </mc:AlternateContent>
      </w:r>
      <w:r>
        <w:rPr>
          <w:rFonts w:cs="Arial"/>
          <w:b/>
          <w:noProof/>
        </w:rPr>
        <mc:AlternateContent>
          <mc:Choice Requires="wps">
            <w:drawing>
              <wp:anchor distT="0" distB="0" distL="114300" distR="114300" simplePos="0" relativeHeight="251663360" behindDoc="0" locked="0" layoutInCell="1" allowOverlap="1" wp14:anchorId="186D3284" wp14:editId="3037BD2F">
                <wp:simplePos x="0" y="0"/>
                <wp:positionH relativeFrom="column">
                  <wp:posOffset>3276600</wp:posOffset>
                </wp:positionH>
                <wp:positionV relativeFrom="paragraph">
                  <wp:posOffset>63500</wp:posOffset>
                </wp:positionV>
                <wp:extent cx="571500" cy="0"/>
                <wp:effectExtent l="7620" t="57150" r="20955" b="571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D9524B" id="Straight Connector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5pt" to="3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">
                <v:stroke endarrow="block"/>
              </v:line>
            </w:pict>
          </mc:Fallback>
        </mc:AlternateContent>
      </w:r>
      <w:r>
        <w:rPr>
          <w:rFonts w:cs="Arial"/>
          <w:b/>
          <w:noProof/>
        </w:rPr>
        <mc:AlternateContent>
          <mc:Choice Requires="wps">
            <w:drawing>
              <wp:anchor distT="0" distB="0" distL="114300" distR="114300" simplePos="0" relativeHeight="251662336" behindDoc="0" locked="0" layoutInCell="1" allowOverlap="1" wp14:anchorId="656175A2" wp14:editId="66EAC594">
                <wp:simplePos x="0" y="0"/>
                <wp:positionH relativeFrom="column">
                  <wp:posOffset>4210050</wp:posOffset>
                </wp:positionH>
                <wp:positionV relativeFrom="paragraph">
                  <wp:posOffset>4445</wp:posOffset>
                </wp:positionV>
                <wp:extent cx="1485900" cy="342900"/>
                <wp:effectExtent l="0" t="0" r="1905" b="19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369F" w:rsidRPr="00191B8B" w:rsidRDefault="00B5369F" w:rsidP="00B5369F">
                            <w:pPr>
                              <w:jc w:val="center"/>
                              <w:rPr>
                                <w:rFonts w:cs="Arial"/>
                              </w:rPr>
                            </w:pPr>
                            <w:r w:rsidRPr="00191B8B">
                              <w:rPr>
                                <w:rFonts w:cs="Arial"/>
                              </w:rPr>
                              <w:t>Empty Dwelling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175A2" id="Text Box 33" o:spid="_x0000_s1028" type="#_x0000_t202" style="position:absolute;margin-left:331.5pt;margin-top:.35pt;width:11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kS/A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" stroked="f">
                <v:textbox>
                  <w:txbxContent>
                    <w:p w:rsidR="00B5369F" w:rsidRPr="00191B8B" w:rsidRDefault="00B5369F" w:rsidP="00B5369F">
                      <w:pPr>
                        <w:jc w:val="center"/>
                        <w:rPr>
                          <w:rFonts w:cs="Arial"/>
                        </w:rPr>
                      </w:pPr>
                      <w:r w:rsidRPr="00191B8B">
                        <w:rPr>
                          <w:rFonts w:cs="Arial"/>
                        </w:rPr>
                        <w:t>Empty Dwelling</w:t>
                      </w:r>
                    </w:p>
                  </w:txbxContent>
                </v:textbox>
              </v:shape>
            </w:pict>
          </mc:Fallback>
        </mc:AlternateContent>
      </w:r>
    </w:p>
    <w:p w:rsidR="00B5369F" w:rsidRDefault="00B5369F" w:rsidP="00B5369F">
      <w:pPr>
        <w:rPr>
          <w:rFonts w:cs="Arial"/>
          <w:sz w:val="28"/>
          <w:szCs w:val="28"/>
        </w:rPr>
      </w:pPr>
      <w:r>
        <w:rPr>
          <w:rFonts w:cs="Arial"/>
          <w:noProof/>
          <w:sz w:val="28"/>
          <w:szCs w:val="28"/>
        </w:rPr>
        <mc:AlternateContent>
          <mc:Choice Requires="wps">
            <w:drawing>
              <wp:anchor distT="0" distB="0" distL="114300" distR="114300" simplePos="0" relativeHeight="251665408" behindDoc="0" locked="0" layoutInCell="1" allowOverlap="1" wp14:anchorId="2D921820" wp14:editId="58B447F5">
                <wp:simplePos x="0" y="0"/>
                <wp:positionH relativeFrom="column">
                  <wp:posOffset>5003800</wp:posOffset>
                </wp:positionH>
                <wp:positionV relativeFrom="paragraph">
                  <wp:posOffset>49530</wp:posOffset>
                </wp:positionV>
                <wp:extent cx="0" cy="800100"/>
                <wp:effectExtent l="55245" t="9525" r="5905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9EE415" id="Straight Connector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3.9pt" to="394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">
                <v:stroke endarrow="block"/>
              </v:line>
            </w:pict>
          </mc:Fallback>
        </mc:AlternateContent>
      </w:r>
    </w:p>
    <w:p w:rsidR="00B5369F" w:rsidRPr="00D35870" w:rsidRDefault="00B5369F" w:rsidP="00B5369F">
      <w:pPr>
        <w:tabs>
          <w:tab w:val="left" w:pos="10200"/>
        </w:tabs>
        <w:rPr>
          <w:rFonts w:cs="Arial"/>
          <w:sz w:val="28"/>
          <w:szCs w:val="28"/>
        </w:rPr>
      </w:pPr>
      <w:r>
        <w:rPr>
          <w:rFonts w:cs="Arial"/>
          <w:noProof/>
          <w:sz w:val="28"/>
          <w:szCs w:val="28"/>
        </w:rPr>
        <mc:AlternateContent>
          <mc:Choice Requires="wps">
            <w:drawing>
              <wp:anchor distT="0" distB="0" distL="114300" distR="114300" simplePos="0" relativeHeight="251672576" behindDoc="0" locked="0" layoutInCell="1" allowOverlap="1" wp14:anchorId="03AB6658" wp14:editId="6181F7E3">
                <wp:simplePos x="0" y="0"/>
                <wp:positionH relativeFrom="column">
                  <wp:posOffset>3771900</wp:posOffset>
                </wp:positionH>
                <wp:positionV relativeFrom="paragraph">
                  <wp:posOffset>1521460</wp:posOffset>
                </wp:positionV>
                <wp:extent cx="0" cy="0"/>
                <wp:effectExtent l="7620" t="57150" r="20955" b="571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0D4CF6" id="Straight Connector 2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9.8pt" to="297pt,1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">
                <v:stroke endarrow="block"/>
              </v:line>
            </w:pict>
          </mc:Fallback>
        </mc:AlternateContent>
      </w:r>
      <w:r>
        <w:rPr>
          <w:rFonts w:cs="Arial"/>
          <w:sz w:val="28"/>
          <w:szCs w:val="28"/>
        </w:rPr>
        <w:tab/>
      </w:r>
    </w:p>
    <w:p w:rsidR="00B5369F" w:rsidRDefault="00B5369F" w:rsidP="00B5369F">
      <w:pPr>
        <w:autoSpaceDE w:val="0"/>
        <w:autoSpaceDN w:val="0"/>
        <w:adjustRightInd w:val="0"/>
        <w:jc w:val="center"/>
        <w:rPr>
          <w:rFonts w:cs="Arial"/>
          <w:b/>
          <w:color w:val="FF0000"/>
          <w:sz w:val="28"/>
          <w:szCs w:val="28"/>
        </w:rPr>
      </w:pPr>
      <w:r>
        <w:rPr>
          <w:rFonts w:cs="Arial"/>
          <w:noProof/>
          <w:sz w:val="28"/>
          <w:szCs w:val="28"/>
        </w:rPr>
        <mc:AlternateContent>
          <mc:Choice Requires="wps">
            <w:drawing>
              <wp:anchor distT="0" distB="0" distL="114300" distR="114300" simplePos="0" relativeHeight="251669504" behindDoc="0" locked="0" layoutInCell="1" allowOverlap="1" wp14:anchorId="13DE0B7A" wp14:editId="486AFA1F">
                <wp:simplePos x="0" y="0"/>
                <wp:positionH relativeFrom="column">
                  <wp:posOffset>7075805</wp:posOffset>
                </wp:positionH>
                <wp:positionV relativeFrom="paragraph">
                  <wp:posOffset>2540</wp:posOffset>
                </wp:positionV>
                <wp:extent cx="2057400" cy="558800"/>
                <wp:effectExtent l="0" t="0" r="19050"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58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369F" w:rsidRPr="00191B8B" w:rsidRDefault="00B5369F" w:rsidP="00B5369F">
                            <w:pPr>
                              <w:rPr>
                                <w:rFonts w:cs="Arial"/>
                              </w:rPr>
                            </w:pPr>
                            <w:r w:rsidRPr="00191B8B">
                              <w:rPr>
                                <w:rFonts w:cs="Arial"/>
                              </w:rPr>
                              <w:t>Length Vacancy established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E0B7A" id="Text Box 19" o:spid="_x0000_s1029" type="#_x0000_t202" style="position:absolute;left:0;text-align:left;margin-left:557.15pt;margin-top:.2pt;width:162pt;height: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">
                <v:textbox>
                  <w:txbxContent>
                    <w:p w:rsidR="00B5369F" w:rsidRPr="00191B8B" w:rsidRDefault="00B5369F" w:rsidP="00B5369F">
                      <w:pPr>
                        <w:rPr>
                          <w:rFonts w:cs="Arial"/>
                        </w:rPr>
                      </w:pPr>
                      <w:r w:rsidRPr="00191B8B">
                        <w:rPr>
                          <w:rFonts w:cs="Arial"/>
                        </w:rPr>
                        <w:t>Length Vacancy established</w:t>
                      </w:r>
                    </w:p>
                  </w:txbxContent>
                </v:textbox>
              </v:shape>
            </w:pict>
          </mc:Fallback>
        </mc:AlternateContent>
      </w:r>
    </w:p>
    <w:p w:rsidR="00B5369F" w:rsidRDefault="00B5369F" w:rsidP="00B5369F">
      <w:pPr>
        <w:autoSpaceDE w:val="0"/>
        <w:autoSpaceDN w:val="0"/>
        <w:adjustRightInd w:val="0"/>
        <w:jc w:val="center"/>
        <w:rPr>
          <w:rFonts w:cs="Arial"/>
          <w:b/>
          <w:color w:val="FF0000"/>
          <w:sz w:val="28"/>
          <w:szCs w:val="28"/>
        </w:rPr>
      </w:pPr>
      <w:r>
        <w:rPr>
          <w:rFonts w:cs="Arial"/>
          <w:noProof/>
          <w:sz w:val="28"/>
          <w:szCs w:val="28"/>
        </w:rPr>
        <mc:AlternateContent>
          <mc:Choice Requires="wps">
            <w:drawing>
              <wp:anchor distT="0" distB="0" distL="114300" distR="114300" simplePos="0" relativeHeight="251667456" behindDoc="0" locked="0" layoutInCell="1" allowOverlap="1" wp14:anchorId="003DC46A" wp14:editId="5CA4D645">
                <wp:simplePos x="0" y="0"/>
                <wp:positionH relativeFrom="column">
                  <wp:posOffset>6483350</wp:posOffset>
                </wp:positionH>
                <wp:positionV relativeFrom="paragraph">
                  <wp:posOffset>58420</wp:posOffset>
                </wp:positionV>
                <wp:extent cx="571500" cy="228600"/>
                <wp:effectExtent l="7620" t="57150" r="40005"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746923" id="Straight Connector 2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4.6pt" to="555.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">
                <v:stroke endarrow="block"/>
              </v:line>
            </w:pict>
          </mc:Fallback>
        </mc:AlternateContent>
      </w:r>
      <w:r>
        <w:rPr>
          <w:rFonts w:cs="Arial"/>
          <w:noProof/>
          <w:sz w:val="28"/>
          <w:szCs w:val="28"/>
        </w:rPr>
        <mc:AlternateContent>
          <mc:Choice Requires="wps">
            <w:drawing>
              <wp:anchor distT="0" distB="0" distL="114300" distR="114300" simplePos="0" relativeHeight="251671552" behindDoc="0" locked="0" layoutInCell="1" allowOverlap="1" wp14:anchorId="1C44927D" wp14:editId="0DB47884">
                <wp:simplePos x="0" y="0"/>
                <wp:positionH relativeFrom="column">
                  <wp:posOffset>1162050</wp:posOffset>
                </wp:positionH>
                <wp:positionV relativeFrom="paragraph">
                  <wp:posOffset>185420</wp:posOffset>
                </wp:positionV>
                <wp:extent cx="2057400" cy="457200"/>
                <wp:effectExtent l="7620" t="9525" r="1143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369F" w:rsidRPr="00191B8B" w:rsidRDefault="00B5369F" w:rsidP="00B5369F">
                            <w:pPr>
                              <w:rPr>
                                <w:rFonts w:cs="Arial"/>
                              </w:rPr>
                            </w:pPr>
                            <w:r w:rsidRPr="00191B8B">
                              <w:rPr>
                                <w:rFonts w:cs="Arial"/>
                              </w:rPr>
                              <w:t>Condition and nuisance assessed.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4927D" id="Text Box 26" o:spid="_x0000_s1030" type="#_x0000_t202" style="position:absolute;left:0;text-align:left;margin-left:91.5pt;margin-top:14.6pt;width:16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">
                <v:textbox>
                  <w:txbxContent>
                    <w:p w:rsidR="00B5369F" w:rsidRPr="00191B8B" w:rsidRDefault="00B5369F" w:rsidP="00B5369F">
                      <w:pPr>
                        <w:rPr>
                          <w:rFonts w:cs="Arial"/>
                        </w:rPr>
                      </w:pPr>
                      <w:r w:rsidRPr="00191B8B">
                        <w:rPr>
                          <w:rFonts w:cs="Arial"/>
                        </w:rPr>
                        <w:t>Condition and nuisance assessed.</w:t>
                      </w:r>
                    </w:p>
                  </w:txbxContent>
                </v:textbox>
              </v:shape>
            </w:pict>
          </mc:Fallback>
        </mc:AlternateContent>
      </w:r>
      <w:r>
        <w:rPr>
          <w:rFonts w:cs="Arial"/>
          <w:noProof/>
          <w:sz w:val="28"/>
          <w:szCs w:val="28"/>
        </w:rPr>
        <mc:AlternateContent>
          <mc:Choice Requires="wps">
            <w:drawing>
              <wp:anchor distT="0" distB="0" distL="114300" distR="114300" simplePos="0" relativeHeight="251666432" behindDoc="0" locked="0" layoutInCell="1" allowOverlap="1" wp14:anchorId="5F800EC8" wp14:editId="4EC3FCA7">
                <wp:simplePos x="0" y="0"/>
                <wp:positionH relativeFrom="column">
                  <wp:posOffset>3716655</wp:posOffset>
                </wp:positionH>
                <wp:positionV relativeFrom="paragraph">
                  <wp:posOffset>7620</wp:posOffset>
                </wp:positionV>
                <wp:extent cx="2743200" cy="78105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81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369F" w:rsidRPr="00191B8B" w:rsidRDefault="00B5369F" w:rsidP="00B5369F">
                            <w:pPr>
                              <w:rPr>
                                <w:rFonts w:cs="Arial"/>
                                <w:b/>
                              </w:rPr>
                            </w:pPr>
                            <w:r w:rsidRPr="00191B8B">
                              <w:rPr>
                                <w:rFonts w:cs="Arial"/>
                                <w:b/>
                              </w:rPr>
                              <w:t>Step 1</w:t>
                            </w:r>
                          </w:p>
                          <w:p w:rsidR="00B5369F" w:rsidRPr="00191B8B" w:rsidRDefault="00B5369F" w:rsidP="00B5369F">
                            <w:pPr>
                              <w:rPr>
                                <w:rFonts w:cs="Arial"/>
                              </w:rPr>
                            </w:pPr>
                            <w:r w:rsidRPr="00191B8B">
                              <w:rPr>
                                <w:rFonts w:cs="Arial"/>
                              </w:rPr>
                              <w:t>Property inspection and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00EC8" id="Text Box 12" o:spid="_x0000_s1031" type="#_x0000_t202" style="position:absolute;left:0;text-align:left;margin-left:292.65pt;margin-top:.6pt;width:3in;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">
                <v:textbox>
                  <w:txbxContent>
                    <w:p w:rsidR="00B5369F" w:rsidRPr="00191B8B" w:rsidRDefault="00B5369F" w:rsidP="00B5369F">
                      <w:pPr>
                        <w:rPr>
                          <w:rFonts w:cs="Arial"/>
                          <w:b/>
                        </w:rPr>
                      </w:pPr>
                      <w:r w:rsidRPr="00191B8B">
                        <w:rPr>
                          <w:rFonts w:cs="Arial"/>
                          <w:b/>
                        </w:rPr>
                        <w:t>Step 1</w:t>
                      </w:r>
                    </w:p>
                    <w:p w:rsidR="00B5369F" w:rsidRPr="00191B8B" w:rsidRDefault="00B5369F" w:rsidP="00B5369F">
                      <w:pPr>
                        <w:rPr>
                          <w:rFonts w:cs="Arial"/>
                        </w:rPr>
                      </w:pPr>
                      <w:r w:rsidRPr="00191B8B">
                        <w:rPr>
                          <w:rFonts w:cs="Arial"/>
                        </w:rPr>
                        <w:t>Property inspection and investigation</w:t>
                      </w:r>
                    </w:p>
                  </w:txbxContent>
                </v:textbox>
              </v:shape>
            </w:pict>
          </mc:Fallback>
        </mc:AlternateContent>
      </w:r>
    </w:p>
    <w:p w:rsidR="00B5369F" w:rsidRDefault="00B5369F" w:rsidP="00B5369F">
      <w:pPr>
        <w:autoSpaceDE w:val="0"/>
        <w:autoSpaceDN w:val="0"/>
        <w:adjustRightInd w:val="0"/>
        <w:jc w:val="center"/>
        <w:rPr>
          <w:rFonts w:cs="Arial"/>
          <w:b/>
          <w:color w:val="FF0000"/>
          <w:sz w:val="28"/>
          <w:szCs w:val="28"/>
        </w:rPr>
      </w:pPr>
      <w:r>
        <w:rPr>
          <w:rFonts w:cs="Arial"/>
          <w:noProof/>
          <w:sz w:val="28"/>
          <w:szCs w:val="28"/>
        </w:rPr>
        <mc:AlternateContent>
          <mc:Choice Requires="wps">
            <w:drawing>
              <wp:anchor distT="0" distB="0" distL="114300" distR="114300" simplePos="0" relativeHeight="251673600" behindDoc="0" locked="0" layoutInCell="1" allowOverlap="1" wp14:anchorId="32524498" wp14:editId="191E537D">
                <wp:simplePos x="0" y="0"/>
                <wp:positionH relativeFrom="column">
                  <wp:posOffset>3206750</wp:posOffset>
                </wp:positionH>
                <wp:positionV relativeFrom="paragraph">
                  <wp:posOffset>63500</wp:posOffset>
                </wp:positionV>
                <wp:extent cx="457200" cy="114300"/>
                <wp:effectExtent l="26670" t="57150" r="11430"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2A639D" id="Straight Connector 28"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5pt" to="28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">
                <v:stroke endarrow="block"/>
              </v:line>
            </w:pict>
          </mc:Fallback>
        </mc:AlternateContent>
      </w:r>
    </w:p>
    <w:p w:rsidR="00B5369F" w:rsidRDefault="00B5369F" w:rsidP="00B5369F">
      <w:pPr>
        <w:autoSpaceDE w:val="0"/>
        <w:autoSpaceDN w:val="0"/>
        <w:adjustRightInd w:val="0"/>
        <w:rPr>
          <w:rFonts w:cs="Arial"/>
          <w:b/>
          <w:sz w:val="28"/>
          <w:szCs w:val="28"/>
        </w:rPr>
      </w:pPr>
      <w:r>
        <w:rPr>
          <w:rFonts w:cs="Arial"/>
          <w:noProof/>
          <w:sz w:val="28"/>
          <w:szCs w:val="28"/>
        </w:rPr>
        <mc:AlternateContent>
          <mc:Choice Requires="wps">
            <w:drawing>
              <wp:anchor distT="0" distB="0" distL="114300" distR="114300" simplePos="0" relativeHeight="251688960" behindDoc="0" locked="0" layoutInCell="1" allowOverlap="1" wp14:anchorId="5A172DFB" wp14:editId="464BEB39">
                <wp:simplePos x="0" y="0"/>
                <wp:positionH relativeFrom="column">
                  <wp:posOffset>5054600</wp:posOffset>
                </wp:positionH>
                <wp:positionV relativeFrom="paragraph">
                  <wp:posOffset>227330</wp:posOffset>
                </wp:positionV>
                <wp:extent cx="0" cy="457200"/>
                <wp:effectExtent l="55245" t="9525" r="5905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981A72" id="Straight Connector 1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pt,17.9pt" to="398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">
                <v:stroke endarrow="block"/>
              </v:line>
            </w:pict>
          </mc:Fallback>
        </mc:AlternateContent>
      </w:r>
      <w:r>
        <w:rPr>
          <w:rFonts w:cs="Arial"/>
          <w:noProof/>
          <w:sz w:val="28"/>
          <w:szCs w:val="28"/>
        </w:rPr>
        <mc:AlternateContent>
          <mc:Choice Requires="wps">
            <w:drawing>
              <wp:anchor distT="0" distB="0" distL="114300" distR="114300" simplePos="0" relativeHeight="251670528" behindDoc="0" locked="0" layoutInCell="1" allowOverlap="1" wp14:anchorId="55C2A5C7" wp14:editId="275EA00F">
                <wp:simplePos x="0" y="0"/>
                <wp:positionH relativeFrom="column">
                  <wp:posOffset>7251700</wp:posOffset>
                </wp:positionH>
                <wp:positionV relativeFrom="paragraph">
                  <wp:posOffset>17780</wp:posOffset>
                </wp:positionV>
                <wp:extent cx="1257300" cy="342900"/>
                <wp:effectExtent l="7620" t="9525" r="1143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369F" w:rsidRPr="00191B8B" w:rsidRDefault="00B5369F" w:rsidP="00B5369F">
                            <w:pPr>
                              <w:rPr>
                                <w:rFonts w:cs="Arial"/>
                              </w:rPr>
                            </w:pPr>
                            <w:r w:rsidRPr="00191B8B">
                              <w:rPr>
                                <w:rFonts w:cs="Arial"/>
                              </w:rPr>
                              <w:t>Owner traced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2A5C7" id="Text Box 21" o:spid="_x0000_s1032" type="#_x0000_t202" style="position:absolute;margin-left:571pt;margin-top:1.4pt;width:99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">
                <v:textbox>
                  <w:txbxContent>
                    <w:p w:rsidR="00B5369F" w:rsidRPr="00191B8B" w:rsidRDefault="00B5369F" w:rsidP="00B5369F">
                      <w:pPr>
                        <w:rPr>
                          <w:rFonts w:cs="Arial"/>
                        </w:rPr>
                      </w:pPr>
                      <w:r w:rsidRPr="00191B8B">
                        <w:rPr>
                          <w:rFonts w:cs="Arial"/>
                        </w:rPr>
                        <w:t>Owner traced</w:t>
                      </w:r>
                    </w:p>
                  </w:txbxContent>
                </v:textbox>
              </v:shape>
            </w:pict>
          </mc:Fallback>
        </mc:AlternateContent>
      </w:r>
      <w:r>
        <w:rPr>
          <w:rFonts w:cs="Arial"/>
          <w:noProof/>
          <w:sz w:val="28"/>
          <w:szCs w:val="28"/>
        </w:rPr>
        <mc:AlternateContent>
          <mc:Choice Requires="wps">
            <w:drawing>
              <wp:anchor distT="0" distB="0" distL="114300" distR="114300" simplePos="0" relativeHeight="251668480" behindDoc="0" locked="0" layoutInCell="1" allowOverlap="1" wp14:anchorId="742F24FB" wp14:editId="4FAAA09A">
                <wp:simplePos x="0" y="0"/>
                <wp:positionH relativeFrom="column">
                  <wp:posOffset>6470650</wp:posOffset>
                </wp:positionH>
                <wp:positionV relativeFrom="paragraph">
                  <wp:posOffset>62230</wp:posOffset>
                </wp:positionV>
                <wp:extent cx="800100" cy="0"/>
                <wp:effectExtent l="7620" t="57150" r="20955" b="571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D4A383" id="Straight Connector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pt,4.9pt" to="57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">
                <v:stroke endarrow="block"/>
              </v:line>
            </w:pict>
          </mc:Fallback>
        </mc:AlternateContent>
      </w:r>
    </w:p>
    <w:p w:rsidR="00B5369F" w:rsidRDefault="00B5369F" w:rsidP="00B5369F">
      <w:pPr>
        <w:autoSpaceDE w:val="0"/>
        <w:autoSpaceDN w:val="0"/>
        <w:adjustRightInd w:val="0"/>
      </w:pPr>
    </w:p>
    <w:p w:rsidR="00B5369F" w:rsidRDefault="00B5369F" w:rsidP="00B5369F">
      <w:pPr>
        <w:autoSpaceDE w:val="0"/>
        <w:autoSpaceDN w:val="0"/>
        <w:adjustRightInd w:val="0"/>
      </w:pPr>
      <w:r>
        <w:rPr>
          <w:rFonts w:cs="Arial"/>
          <w:noProof/>
          <w:sz w:val="28"/>
          <w:szCs w:val="28"/>
        </w:rPr>
        <mc:AlternateContent>
          <mc:Choice Requires="wps">
            <w:drawing>
              <wp:anchor distT="0" distB="0" distL="114300" distR="114300" simplePos="0" relativeHeight="251679744" behindDoc="0" locked="0" layoutInCell="1" allowOverlap="1" wp14:anchorId="7C1EC33C" wp14:editId="4334D620">
                <wp:simplePos x="0" y="0"/>
                <wp:positionH relativeFrom="column">
                  <wp:posOffset>6851650</wp:posOffset>
                </wp:positionH>
                <wp:positionV relativeFrom="paragraph">
                  <wp:posOffset>196850</wp:posOffset>
                </wp:positionV>
                <wp:extent cx="2057400" cy="457200"/>
                <wp:effectExtent l="7620" t="9525" r="1143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369F" w:rsidRPr="00191B8B" w:rsidRDefault="00B5369F" w:rsidP="00B5369F">
                            <w:pPr>
                              <w:rPr>
                                <w:rFonts w:cs="Arial"/>
                              </w:rPr>
                            </w:pPr>
                            <w:r w:rsidRPr="00191B8B">
                              <w:rPr>
                                <w:rFonts w:cs="Arial"/>
                              </w:rPr>
                              <w:t>Owner remedies issues of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EC33C" id="Text Box 29" o:spid="_x0000_s1033" type="#_x0000_t202" style="position:absolute;margin-left:539.5pt;margin-top:15.5pt;width:162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">
                <v:textbox>
                  <w:txbxContent>
                    <w:p w:rsidR="00B5369F" w:rsidRPr="00191B8B" w:rsidRDefault="00B5369F" w:rsidP="00B5369F">
                      <w:pPr>
                        <w:rPr>
                          <w:rFonts w:cs="Arial"/>
                        </w:rPr>
                      </w:pPr>
                      <w:r w:rsidRPr="00191B8B">
                        <w:rPr>
                          <w:rFonts w:cs="Arial"/>
                        </w:rPr>
                        <w:t>Owner remedies issues of concern.</w:t>
                      </w:r>
                    </w:p>
                  </w:txbxContent>
                </v:textbox>
              </v:shape>
            </w:pict>
          </mc:Fallback>
        </mc:AlternateContent>
      </w:r>
      <w:r>
        <w:rPr>
          <w:rFonts w:cs="Arial"/>
          <w:noProof/>
          <w:sz w:val="28"/>
          <w:szCs w:val="28"/>
        </w:rPr>
        <mc:AlternateContent>
          <mc:Choice Requires="wps">
            <w:drawing>
              <wp:anchor distT="0" distB="0" distL="114300" distR="114300" simplePos="0" relativeHeight="251677696" behindDoc="0" locked="0" layoutInCell="1" allowOverlap="1" wp14:anchorId="01C98B8E" wp14:editId="2BFB76C4">
                <wp:simplePos x="0" y="0"/>
                <wp:positionH relativeFrom="column">
                  <wp:posOffset>1428750</wp:posOffset>
                </wp:positionH>
                <wp:positionV relativeFrom="paragraph">
                  <wp:posOffset>247650</wp:posOffset>
                </wp:positionV>
                <wp:extent cx="2057400" cy="457200"/>
                <wp:effectExtent l="7620" t="9525" r="1143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369F" w:rsidRPr="00191B8B" w:rsidRDefault="00B5369F" w:rsidP="00B5369F">
                            <w:pPr>
                              <w:rPr>
                                <w:rFonts w:cs="Arial"/>
                              </w:rPr>
                            </w:pPr>
                            <w:r w:rsidRPr="00191B8B">
                              <w:rPr>
                                <w:rFonts w:cs="Arial"/>
                              </w:rPr>
                              <w:t>Owner fails to respond or address issues of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8B8E" id="Text Box 16" o:spid="_x0000_s1034" type="#_x0000_t202" style="position:absolute;margin-left:112.5pt;margin-top:19.5pt;width:162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">
                <v:textbox>
                  <w:txbxContent>
                    <w:p w:rsidR="00B5369F" w:rsidRPr="00191B8B" w:rsidRDefault="00B5369F" w:rsidP="00B5369F">
                      <w:pPr>
                        <w:rPr>
                          <w:rFonts w:cs="Arial"/>
                        </w:rPr>
                      </w:pPr>
                      <w:r w:rsidRPr="00191B8B">
                        <w:rPr>
                          <w:rFonts w:cs="Arial"/>
                        </w:rPr>
                        <w:t>Owner fails to respond or address issues of concern.</w:t>
                      </w:r>
                    </w:p>
                  </w:txbxContent>
                </v:textbox>
              </v:shape>
            </w:pict>
          </mc:Fallback>
        </mc:AlternateContent>
      </w:r>
      <w:r>
        <w:rPr>
          <w:rFonts w:cs="Arial"/>
          <w:noProof/>
          <w:sz w:val="28"/>
          <w:szCs w:val="28"/>
        </w:rPr>
        <mc:AlternateContent>
          <mc:Choice Requires="wps">
            <w:drawing>
              <wp:anchor distT="0" distB="0" distL="114300" distR="114300" simplePos="0" relativeHeight="251674624" behindDoc="0" locked="0" layoutInCell="1" allowOverlap="1" wp14:anchorId="69080F2D" wp14:editId="753B173F">
                <wp:simplePos x="0" y="0"/>
                <wp:positionH relativeFrom="page">
                  <wp:align>center</wp:align>
                </wp:positionH>
                <wp:positionV relativeFrom="paragraph">
                  <wp:posOffset>158750</wp:posOffset>
                </wp:positionV>
                <wp:extent cx="2514600" cy="5715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369F" w:rsidRPr="00191B8B" w:rsidRDefault="00B5369F" w:rsidP="00B5369F">
                            <w:pPr>
                              <w:rPr>
                                <w:rFonts w:cs="Arial"/>
                                <w:b/>
                              </w:rPr>
                            </w:pPr>
                            <w:r w:rsidRPr="00191B8B">
                              <w:rPr>
                                <w:rFonts w:cs="Arial"/>
                                <w:b/>
                              </w:rPr>
                              <w:t>Step 2</w:t>
                            </w:r>
                          </w:p>
                          <w:p w:rsidR="00B5369F" w:rsidRPr="00191B8B" w:rsidRDefault="00B5369F" w:rsidP="00B5369F">
                            <w:pPr>
                              <w:rPr>
                                <w:rFonts w:cs="Arial"/>
                              </w:rPr>
                            </w:pPr>
                            <w:r w:rsidRPr="00191B8B">
                              <w:rPr>
                                <w:rFonts w:cs="Arial"/>
                              </w:rPr>
                              <w:t xml:space="preserve">Dialogue with owner commences.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80F2D" id="Text Box 14" o:spid="_x0000_s1035" type="#_x0000_t202" style="position:absolute;margin-left:0;margin-top:12.5pt;width:198pt;height:4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">
                <v:textbox>
                  <w:txbxContent>
                    <w:p w:rsidR="00B5369F" w:rsidRPr="00191B8B" w:rsidRDefault="00B5369F" w:rsidP="00B5369F">
                      <w:pPr>
                        <w:rPr>
                          <w:rFonts w:cs="Arial"/>
                          <w:b/>
                        </w:rPr>
                      </w:pPr>
                      <w:r w:rsidRPr="00191B8B">
                        <w:rPr>
                          <w:rFonts w:cs="Arial"/>
                          <w:b/>
                        </w:rPr>
                        <w:t>Step 2</w:t>
                      </w:r>
                    </w:p>
                    <w:p w:rsidR="00B5369F" w:rsidRPr="00191B8B" w:rsidRDefault="00B5369F" w:rsidP="00B5369F">
                      <w:pPr>
                        <w:rPr>
                          <w:rFonts w:cs="Arial"/>
                        </w:rPr>
                      </w:pPr>
                      <w:r w:rsidRPr="00191B8B">
                        <w:rPr>
                          <w:rFonts w:cs="Arial"/>
                        </w:rPr>
                        <w:t xml:space="preserve">Dialogue with owner commences.  </w:t>
                      </w:r>
                    </w:p>
                  </w:txbxContent>
                </v:textbox>
                <w10:wrap anchorx="page"/>
              </v:shape>
            </w:pict>
          </mc:Fallback>
        </mc:AlternateContent>
      </w:r>
    </w:p>
    <w:p w:rsidR="00B5369F" w:rsidRDefault="00B5369F" w:rsidP="00B5369F">
      <w:pPr>
        <w:autoSpaceDE w:val="0"/>
        <w:autoSpaceDN w:val="0"/>
        <w:adjustRightInd w:val="0"/>
      </w:pPr>
      <w:r>
        <w:rPr>
          <w:rFonts w:cs="Arial"/>
          <w:noProof/>
          <w:sz w:val="28"/>
          <w:szCs w:val="28"/>
        </w:rPr>
        <mc:AlternateContent>
          <mc:Choice Requires="wps">
            <w:drawing>
              <wp:anchor distT="0" distB="0" distL="114300" distR="114300" simplePos="0" relativeHeight="251675648" behindDoc="0" locked="0" layoutInCell="1" allowOverlap="1" wp14:anchorId="15A399C5" wp14:editId="404ECF2B">
                <wp:simplePos x="0" y="0"/>
                <wp:positionH relativeFrom="column">
                  <wp:posOffset>6381750</wp:posOffset>
                </wp:positionH>
                <wp:positionV relativeFrom="paragraph">
                  <wp:posOffset>104140</wp:posOffset>
                </wp:positionV>
                <wp:extent cx="457200" cy="0"/>
                <wp:effectExtent l="7620" t="57150" r="20955" b="571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7DEDC7" id="Straight Connector 1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8.2pt" to="53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">
                <v:stroke endarrow="block"/>
              </v:line>
            </w:pict>
          </mc:Fallback>
        </mc:AlternateContent>
      </w:r>
      <w:r>
        <w:rPr>
          <w:rFonts w:cs="Arial"/>
          <w:noProof/>
          <w:sz w:val="28"/>
          <w:szCs w:val="28"/>
        </w:rPr>
        <mc:AlternateContent>
          <mc:Choice Requires="wps">
            <w:drawing>
              <wp:anchor distT="0" distB="0" distL="114300" distR="114300" simplePos="0" relativeHeight="251680768" behindDoc="0" locked="0" layoutInCell="1" allowOverlap="1" wp14:anchorId="0A6198D8" wp14:editId="5D31417A">
                <wp:simplePos x="0" y="0"/>
                <wp:positionH relativeFrom="column">
                  <wp:posOffset>3498850</wp:posOffset>
                </wp:positionH>
                <wp:positionV relativeFrom="paragraph">
                  <wp:posOffset>15240</wp:posOffset>
                </wp:positionV>
                <wp:extent cx="342900" cy="114300"/>
                <wp:effectExtent l="36195" t="9525" r="11430" b="571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B56EC6" id="Straight Connector 17"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1.2pt" to="30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">
                <v:stroke endarrow="block"/>
              </v:line>
            </w:pict>
          </mc:Fallback>
        </mc:AlternateContent>
      </w:r>
    </w:p>
    <w:p w:rsidR="00B5369F" w:rsidRDefault="00B5369F" w:rsidP="00B5369F">
      <w:pPr>
        <w:autoSpaceDE w:val="0"/>
        <w:autoSpaceDN w:val="0"/>
        <w:adjustRightInd w:val="0"/>
      </w:pPr>
    </w:p>
    <w:p w:rsidR="00B5369F" w:rsidRDefault="00B5369F" w:rsidP="00B5369F">
      <w:pPr>
        <w:autoSpaceDE w:val="0"/>
        <w:autoSpaceDN w:val="0"/>
        <w:adjustRightInd w:val="0"/>
      </w:pPr>
      <w:r>
        <w:rPr>
          <w:rFonts w:cs="Arial"/>
          <w:noProof/>
          <w:sz w:val="28"/>
          <w:szCs w:val="28"/>
        </w:rPr>
        <mc:AlternateContent>
          <mc:Choice Requires="wps">
            <w:drawing>
              <wp:anchor distT="0" distB="0" distL="114300" distR="114300" simplePos="0" relativeHeight="251681792" behindDoc="0" locked="0" layoutInCell="1" allowOverlap="1" wp14:anchorId="46081353" wp14:editId="3EDA283A">
                <wp:simplePos x="0" y="0"/>
                <wp:positionH relativeFrom="column">
                  <wp:posOffset>2660650</wp:posOffset>
                </wp:positionH>
                <wp:positionV relativeFrom="paragraph">
                  <wp:posOffset>7620</wp:posOffset>
                </wp:positionV>
                <wp:extent cx="1257300" cy="685800"/>
                <wp:effectExtent l="7620" t="9525" r="40005" b="571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7951C5" id="Straight Connector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6pt" to="30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">
                <v:stroke endarrow="block"/>
              </v:line>
            </w:pict>
          </mc:Fallback>
        </mc:AlternateContent>
      </w:r>
      <w:r>
        <w:rPr>
          <w:rFonts w:cs="Arial"/>
          <w:noProof/>
          <w:sz w:val="28"/>
          <w:szCs w:val="28"/>
        </w:rPr>
        <mc:AlternateContent>
          <mc:Choice Requires="wps">
            <w:drawing>
              <wp:anchor distT="0" distB="0" distL="114300" distR="114300" simplePos="0" relativeHeight="251689984" behindDoc="0" locked="0" layoutInCell="1" allowOverlap="1" wp14:anchorId="6255248E" wp14:editId="77685112">
                <wp:simplePos x="0" y="0"/>
                <wp:positionH relativeFrom="column">
                  <wp:posOffset>5035550</wp:posOffset>
                </wp:positionH>
                <wp:positionV relativeFrom="paragraph">
                  <wp:posOffset>13970</wp:posOffset>
                </wp:positionV>
                <wp:extent cx="0" cy="571500"/>
                <wp:effectExtent l="55245" t="9525" r="5905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057D32" id="Straight Connector 1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1.1pt" to="396.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">
                <v:stroke endarrow="block"/>
              </v:line>
            </w:pict>
          </mc:Fallback>
        </mc:AlternateContent>
      </w:r>
      <w:r>
        <w:rPr>
          <w:rFonts w:cs="Arial"/>
          <w:noProof/>
          <w:sz w:val="28"/>
          <w:szCs w:val="28"/>
        </w:rPr>
        <mc:AlternateContent>
          <mc:Choice Requires="wps">
            <w:drawing>
              <wp:anchor distT="0" distB="0" distL="114300" distR="114300" simplePos="0" relativeHeight="251676672" behindDoc="0" locked="0" layoutInCell="1" allowOverlap="1" wp14:anchorId="77FB188C" wp14:editId="76E99A2F">
                <wp:simplePos x="0" y="0"/>
                <wp:positionH relativeFrom="column">
                  <wp:posOffset>6521450</wp:posOffset>
                </wp:positionH>
                <wp:positionV relativeFrom="paragraph">
                  <wp:posOffset>77470</wp:posOffset>
                </wp:positionV>
                <wp:extent cx="2057400" cy="685800"/>
                <wp:effectExtent l="7620" t="9525" r="1143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369F" w:rsidRPr="00191B8B" w:rsidRDefault="00B5369F" w:rsidP="00B5369F">
                            <w:pPr>
                              <w:rPr>
                                <w:rFonts w:cs="Arial"/>
                                <w:b/>
                              </w:rPr>
                            </w:pPr>
                            <w:r w:rsidRPr="00191B8B">
                              <w:rPr>
                                <w:rFonts w:cs="Arial"/>
                              </w:rPr>
                              <w:t>Owner brings property back into use</w:t>
                            </w:r>
                            <w:r>
                              <w:rPr>
                                <w:rFonts w:cs="Arial"/>
                              </w:rPr>
                              <w:t xml:space="preserve">. </w:t>
                            </w:r>
                            <w:r w:rsidRPr="00191B8B">
                              <w:rPr>
                                <w:rFonts w:cs="Arial"/>
                                <w:b/>
                              </w:rPr>
                              <w:t>Property occupied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B188C" id="Text Box 11" o:spid="_x0000_s1036" type="#_x0000_t202" style="position:absolute;margin-left:513.5pt;margin-top:6.1pt;width:162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">
                <v:textbox>
                  <w:txbxContent>
                    <w:p w:rsidR="00B5369F" w:rsidRPr="00191B8B" w:rsidRDefault="00B5369F" w:rsidP="00B5369F">
                      <w:pPr>
                        <w:rPr>
                          <w:rFonts w:cs="Arial"/>
                          <w:b/>
                        </w:rPr>
                      </w:pPr>
                      <w:r w:rsidRPr="00191B8B">
                        <w:rPr>
                          <w:rFonts w:cs="Arial"/>
                        </w:rPr>
                        <w:t>Owner brings property back into use</w:t>
                      </w:r>
                      <w:r>
                        <w:rPr>
                          <w:rFonts w:cs="Arial"/>
                        </w:rPr>
                        <w:t xml:space="preserve">. </w:t>
                      </w:r>
                      <w:r w:rsidRPr="00191B8B">
                        <w:rPr>
                          <w:rFonts w:cs="Arial"/>
                          <w:b/>
                        </w:rPr>
                        <w:t>Property occupied</w:t>
                      </w:r>
                    </w:p>
                  </w:txbxContent>
                </v:textbox>
              </v:shape>
            </w:pict>
          </mc:Fallback>
        </mc:AlternateContent>
      </w:r>
      <w:r>
        <w:rPr>
          <w:rFonts w:cs="Arial"/>
          <w:noProof/>
          <w:sz w:val="28"/>
          <w:szCs w:val="28"/>
        </w:rPr>
        <mc:AlternateContent>
          <mc:Choice Requires="wps">
            <w:drawing>
              <wp:anchor distT="0" distB="0" distL="114300" distR="114300" simplePos="0" relativeHeight="251678720" behindDoc="0" locked="0" layoutInCell="1" allowOverlap="1" wp14:anchorId="7ACCE97E" wp14:editId="222680AF">
                <wp:simplePos x="0" y="0"/>
                <wp:positionH relativeFrom="column">
                  <wp:posOffset>5956300</wp:posOffset>
                </wp:positionH>
                <wp:positionV relativeFrom="paragraph">
                  <wp:posOffset>13970</wp:posOffset>
                </wp:positionV>
                <wp:extent cx="571500" cy="342900"/>
                <wp:effectExtent l="7620" t="9525" r="40005"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78DEA3"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1.1pt" to="514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">
                <v:stroke endarrow="block"/>
              </v:line>
            </w:pict>
          </mc:Fallback>
        </mc:AlternateContent>
      </w:r>
    </w:p>
    <w:p w:rsidR="00B5369F" w:rsidRDefault="009D5963" w:rsidP="00B5369F">
      <w:pPr>
        <w:autoSpaceDE w:val="0"/>
        <w:autoSpaceDN w:val="0"/>
        <w:adjustRightInd w:val="0"/>
      </w:pPr>
      <w:r>
        <w:rPr>
          <w:noProof/>
        </w:rPr>
        <mc:AlternateContent>
          <mc:Choice Requires="wps">
            <w:drawing>
              <wp:anchor distT="0" distB="0" distL="114300" distR="114300" simplePos="0" relativeHeight="251691008" behindDoc="0" locked="0" layoutInCell="1" allowOverlap="1" wp14:anchorId="32D90FD4" wp14:editId="4C4100D8">
                <wp:simplePos x="0" y="0"/>
                <wp:positionH relativeFrom="column">
                  <wp:posOffset>528955</wp:posOffset>
                </wp:positionH>
                <wp:positionV relativeFrom="paragraph">
                  <wp:posOffset>118110</wp:posOffset>
                </wp:positionV>
                <wp:extent cx="2514600" cy="11620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62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369F" w:rsidRPr="00C50202" w:rsidRDefault="00B5369F" w:rsidP="00B5369F">
                            <w:pPr>
                              <w:autoSpaceDE w:val="0"/>
                              <w:autoSpaceDN w:val="0"/>
                              <w:adjustRightInd w:val="0"/>
                              <w:rPr>
                                <w:rFonts w:cs="Arial"/>
                                <w:sz w:val="22"/>
                                <w:szCs w:val="22"/>
                              </w:rPr>
                            </w:pPr>
                            <w:r>
                              <w:rPr>
                                <w:rFonts w:cs="Arial"/>
                                <w:sz w:val="22"/>
                                <w:szCs w:val="22"/>
                              </w:rPr>
                              <w:t>Coordinate with other teams, police and fire service where appropriate.</w:t>
                            </w:r>
                          </w:p>
                          <w:p w:rsidR="00B5369F" w:rsidRPr="00191B8B" w:rsidRDefault="00B5369F" w:rsidP="00B5369F">
                            <w:pPr>
                              <w:autoSpaceDE w:val="0"/>
                              <w:autoSpaceDN w:val="0"/>
                              <w:adjustRightInd w:val="0"/>
                              <w:rPr>
                                <w:rFonts w:cs="Arial"/>
                                <w:i/>
                                <w:iCs/>
                                <w:sz w:val="22"/>
                                <w:szCs w:val="22"/>
                              </w:rPr>
                            </w:pPr>
                            <w:r w:rsidRPr="00191B8B">
                              <w:rPr>
                                <w:rFonts w:cs="Arial"/>
                                <w:i/>
                                <w:iCs/>
                                <w:sz w:val="22"/>
                                <w:szCs w:val="22"/>
                              </w:rPr>
                              <w:t>Building Act, Law &amp; Property Act, Local Gov</w:t>
                            </w:r>
                            <w:r w:rsidR="005C1C77">
                              <w:rPr>
                                <w:rFonts w:cs="Arial"/>
                                <w:i/>
                                <w:iCs/>
                                <w:sz w:val="22"/>
                                <w:szCs w:val="22"/>
                              </w:rPr>
                              <w:t>’t</w:t>
                            </w:r>
                            <w:r w:rsidRPr="00191B8B">
                              <w:rPr>
                                <w:rFonts w:cs="Arial"/>
                                <w:i/>
                                <w:iCs/>
                                <w:sz w:val="22"/>
                                <w:szCs w:val="22"/>
                              </w:rPr>
                              <w:t xml:space="preserve"> Misc</w:t>
                            </w:r>
                            <w:r w:rsidR="00EF7922">
                              <w:rPr>
                                <w:rFonts w:cs="Arial"/>
                                <w:i/>
                                <w:iCs/>
                                <w:sz w:val="22"/>
                                <w:szCs w:val="22"/>
                              </w:rPr>
                              <w:t xml:space="preserve">. </w:t>
                            </w:r>
                            <w:r w:rsidRPr="00191B8B">
                              <w:rPr>
                                <w:rFonts w:cs="Arial"/>
                                <w:i/>
                                <w:iCs/>
                                <w:sz w:val="22"/>
                                <w:szCs w:val="22"/>
                              </w:rPr>
                              <w:t xml:space="preserve">Prov Act, </w:t>
                            </w:r>
                          </w:p>
                          <w:p w:rsidR="00B5369F" w:rsidRPr="00191B8B" w:rsidRDefault="00B5369F" w:rsidP="00B5369F">
                            <w:pPr>
                              <w:autoSpaceDE w:val="0"/>
                              <w:autoSpaceDN w:val="0"/>
                              <w:adjustRightInd w:val="0"/>
                              <w:rPr>
                                <w:rFonts w:cs="Arial"/>
                                <w:i/>
                                <w:sz w:val="22"/>
                                <w:szCs w:val="22"/>
                              </w:rPr>
                            </w:pPr>
                            <w:r w:rsidRPr="00191B8B">
                              <w:rPr>
                                <w:rFonts w:cs="Arial"/>
                                <w:i/>
                                <w:iCs/>
                                <w:sz w:val="22"/>
                                <w:szCs w:val="22"/>
                              </w:rPr>
                              <w:t xml:space="preserve">Housing Act 1985, </w:t>
                            </w:r>
                          </w:p>
                          <w:p w:rsidR="00B5369F" w:rsidRDefault="00B5369F" w:rsidP="00B536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90FD4" id="_x0000_t202" coordsize="21600,21600" o:spt="202" path="m,l,21600r21600,l21600,xe">
                <v:stroke joinstyle="miter"/>
                <v:path gradientshapeok="t" o:connecttype="rect"/>
              </v:shapetype>
              <v:shape id="Text Box 9" o:spid="_x0000_s1037" type="#_x0000_t202" style="position:absolute;margin-left:41.65pt;margin-top:9.3pt;width:198pt;height: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">
                <v:textbox>
                  <w:txbxContent>
                    <w:p w:rsidR="00B5369F" w:rsidRPr="00C50202" w:rsidRDefault="00B5369F" w:rsidP="00B5369F">
                      <w:pPr>
                        <w:autoSpaceDE w:val="0"/>
                        <w:autoSpaceDN w:val="0"/>
                        <w:adjustRightInd w:val="0"/>
                        <w:rPr>
                          <w:rFonts w:cs="Arial"/>
                          <w:sz w:val="22"/>
                          <w:szCs w:val="22"/>
                        </w:rPr>
                      </w:pPr>
                      <w:r>
                        <w:rPr>
                          <w:rFonts w:cs="Arial"/>
                          <w:sz w:val="22"/>
                          <w:szCs w:val="22"/>
                        </w:rPr>
                        <w:t>Coordinate with other teams, police and fire service where appropriate.</w:t>
                      </w:r>
                    </w:p>
                    <w:p w:rsidR="00B5369F" w:rsidRPr="00191B8B" w:rsidRDefault="00B5369F" w:rsidP="00B5369F">
                      <w:pPr>
                        <w:autoSpaceDE w:val="0"/>
                        <w:autoSpaceDN w:val="0"/>
                        <w:adjustRightInd w:val="0"/>
                        <w:rPr>
                          <w:rFonts w:cs="Arial"/>
                          <w:i/>
                          <w:iCs/>
                          <w:sz w:val="22"/>
                          <w:szCs w:val="22"/>
                        </w:rPr>
                      </w:pPr>
                      <w:r w:rsidRPr="00191B8B">
                        <w:rPr>
                          <w:rFonts w:cs="Arial"/>
                          <w:i/>
                          <w:iCs/>
                          <w:sz w:val="22"/>
                          <w:szCs w:val="22"/>
                        </w:rPr>
                        <w:t>Building Act, Law &amp; Property Act, Local Gov</w:t>
                      </w:r>
                      <w:r w:rsidR="005C1C77">
                        <w:rPr>
                          <w:rFonts w:cs="Arial"/>
                          <w:i/>
                          <w:iCs/>
                          <w:sz w:val="22"/>
                          <w:szCs w:val="22"/>
                        </w:rPr>
                        <w:t>’t</w:t>
                      </w:r>
                      <w:r w:rsidRPr="00191B8B">
                        <w:rPr>
                          <w:rFonts w:cs="Arial"/>
                          <w:i/>
                          <w:iCs/>
                          <w:sz w:val="22"/>
                          <w:szCs w:val="22"/>
                        </w:rPr>
                        <w:t xml:space="preserve"> Misc</w:t>
                      </w:r>
                      <w:r w:rsidR="00EF7922">
                        <w:rPr>
                          <w:rFonts w:cs="Arial"/>
                          <w:i/>
                          <w:iCs/>
                          <w:sz w:val="22"/>
                          <w:szCs w:val="22"/>
                        </w:rPr>
                        <w:t xml:space="preserve">. </w:t>
                      </w:r>
                      <w:r w:rsidRPr="00191B8B">
                        <w:rPr>
                          <w:rFonts w:cs="Arial"/>
                          <w:i/>
                          <w:iCs/>
                          <w:sz w:val="22"/>
                          <w:szCs w:val="22"/>
                        </w:rPr>
                        <w:t xml:space="preserve">Prov Act, </w:t>
                      </w:r>
                    </w:p>
                    <w:p w:rsidR="00B5369F" w:rsidRPr="00191B8B" w:rsidRDefault="00B5369F" w:rsidP="00B5369F">
                      <w:pPr>
                        <w:autoSpaceDE w:val="0"/>
                        <w:autoSpaceDN w:val="0"/>
                        <w:adjustRightInd w:val="0"/>
                        <w:rPr>
                          <w:rFonts w:cs="Arial"/>
                          <w:i/>
                          <w:sz w:val="22"/>
                          <w:szCs w:val="22"/>
                        </w:rPr>
                      </w:pPr>
                      <w:r w:rsidRPr="00191B8B">
                        <w:rPr>
                          <w:rFonts w:cs="Arial"/>
                          <w:i/>
                          <w:iCs/>
                          <w:sz w:val="22"/>
                          <w:szCs w:val="22"/>
                        </w:rPr>
                        <w:t xml:space="preserve">Housing Act 1985, </w:t>
                      </w:r>
                    </w:p>
                    <w:p w:rsidR="00B5369F" w:rsidRDefault="00B5369F" w:rsidP="00B5369F"/>
                  </w:txbxContent>
                </v:textbox>
              </v:shape>
            </w:pict>
          </mc:Fallback>
        </mc:AlternateContent>
      </w:r>
    </w:p>
    <w:p w:rsidR="00B5369F" w:rsidRDefault="00B5369F" w:rsidP="00B5369F">
      <w:pPr>
        <w:autoSpaceDE w:val="0"/>
        <w:autoSpaceDN w:val="0"/>
        <w:adjustRightInd w:val="0"/>
      </w:pPr>
      <w:r>
        <w:rPr>
          <w:rFonts w:cs="Arial"/>
          <w:noProof/>
          <w:sz w:val="28"/>
          <w:szCs w:val="28"/>
        </w:rPr>
        <mc:AlternateContent>
          <mc:Choice Requires="wps">
            <w:drawing>
              <wp:anchor distT="0" distB="0" distL="114300" distR="114300" simplePos="0" relativeHeight="251682816" behindDoc="0" locked="0" layoutInCell="1" allowOverlap="1" wp14:anchorId="42A4CDAF" wp14:editId="47739D32">
                <wp:simplePos x="0" y="0"/>
                <wp:positionH relativeFrom="page">
                  <wp:align>center</wp:align>
                </wp:positionH>
                <wp:positionV relativeFrom="paragraph">
                  <wp:posOffset>118110</wp:posOffset>
                </wp:positionV>
                <wp:extent cx="2400300" cy="11430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369F" w:rsidRPr="00191B8B" w:rsidRDefault="00B5369F" w:rsidP="00B5369F">
                            <w:pPr>
                              <w:rPr>
                                <w:rFonts w:cs="Arial"/>
                                <w:b/>
                              </w:rPr>
                            </w:pPr>
                            <w:r w:rsidRPr="00191B8B">
                              <w:rPr>
                                <w:rFonts w:cs="Arial"/>
                                <w:b/>
                              </w:rPr>
                              <w:t>Step 3</w:t>
                            </w:r>
                          </w:p>
                          <w:p w:rsidR="00B5369F" w:rsidRPr="008C4054" w:rsidRDefault="00B5369F" w:rsidP="00B5369F">
                            <w:pPr>
                              <w:rPr>
                                <w:rFonts w:cs="Arial"/>
                              </w:rPr>
                            </w:pPr>
                            <w:r w:rsidRPr="008C4054">
                              <w:rPr>
                                <w:rFonts w:cs="Arial"/>
                              </w:rPr>
                              <w:t>Action required to bring property back into use and where necessary</w:t>
                            </w:r>
                            <w:r>
                              <w:rPr>
                                <w:rFonts w:cs="Arial"/>
                              </w:rPr>
                              <w:t>,</w:t>
                            </w:r>
                            <w:r w:rsidRPr="008C4054">
                              <w:rPr>
                                <w:rFonts w:cs="Arial"/>
                              </w:rPr>
                              <w:t xml:space="preserve"> to remedy adverse impact on neighbourhood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4CDAF" id="Text Box 8" o:spid="_x0000_s1038" type="#_x0000_t202" style="position:absolute;margin-left:0;margin-top:9.3pt;width:189pt;height:90pt;z-index:2516828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">
                <v:textbox>
                  <w:txbxContent>
                    <w:p w:rsidR="00B5369F" w:rsidRPr="00191B8B" w:rsidRDefault="00B5369F" w:rsidP="00B5369F">
                      <w:pPr>
                        <w:rPr>
                          <w:rFonts w:cs="Arial"/>
                          <w:b/>
                        </w:rPr>
                      </w:pPr>
                      <w:r w:rsidRPr="00191B8B">
                        <w:rPr>
                          <w:rFonts w:cs="Arial"/>
                          <w:b/>
                        </w:rPr>
                        <w:t>Step 3</w:t>
                      </w:r>
                    </w:p>
                    <w:p w:rsidR="00B5369F" w:rsidRPr="008C4054" w:rsidRDefault="00B5369F" w:rsidP="00B5369F">
                      <w:pPr>
                        <w:rPr>
                          <w:rFonts w:cs="Arial"/>
                        </w:rPr>
                      </w:pPr>
                      <w:r w:rsidRPr="008C4054">
                        <w:rPr>
                          <w:rFonts w:cs="Arial"/>
                        </w:rPr>
                        <w:t>Action required to bring property back into use and where necessary</w:t>
                      </w:r>
                      <w:r>
                        <w:rPr>
                          <w:rFonts w:cs="Arial"/>
                        </w:rPr>
                        <w:t>,</w:t>
                      </w:r>
                      <w:r w:rsidRPr="008C4054">
                        <w:rPr>
                          <w:rFonts w:cs="Arial"/>
                        </w:rPr>
                        <w:t xml:space="preserve"> to remedy adverse impact on neighbourhood </w:t>
                      </w:r>
                    </w:p>
                  </w:txbxContent>
                </v:textbox>
                <w10:wrap anchorx="page"/>
              </v:shape>
            </w:pict>
          </mc:Fallback>
        </mc:AlternateContent>
      </w:r>
    </w:p>
    <w:p w:rsidR="00B5369F" w:rsidRDefault="00B5369F" w:rsidP="00B5369F">
      <w:pPr>
        <w:autoSpaceDE w:val="0"/>
        <w:autoSpaceDN w:val="0"/>
        <w:adjustRightInd w:val="0"/>
      </w:pPr>
    </w:p>
    <w:p w:rsidR="00B5369F" w:rsidRDefault="00B5369F" w:rsidP="00B5369F">
      <w:pPr>
        <w:autoSpaceDE w:val="0"/>
        <w:autoSpaceDN w:val="0"/>
        <w:adjustRightInd w:val="0"/>
      </w:pPr>
      <w:r>
        <w:rPr>
          <w:rFonts w:cs="Arial"/>
          <w:noProof/>
          <w:sz w:val="28"/>
          <w:szCs w:val="28"/>
        </w:rPr>
        <mc:AlternateContent>
          <mc:Choice Requires="wps">
            <w:drawing>
              <wp:anchor distT="0" distB="0" distL="114300" distR="114300" simplePos="0" relativeHeight="251684864" behindDoc="0" locked="0" layoutInCell="1" allowOverlap="1" wp14:anchorId="03F3F7FC" wp14:editId="417D2F07">
                <wp:simplePos x="0" y="0"/>
                <wp:positionH relativeFrom="column">
                  <wp:posOffset>6877050</wp:posOffset>
                </wp:positionH>
                <wp:positionV relativeFrom="paragraph">
                  <wp:posOffset>17780</wp:posOffset>
                </wp:positionV>
                <wp:extent cx="2057400" cy="800100"/>
                <wp:effectExtent l="7620" t="9525" r="11430"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369F" w:rsidRPr="00191B8B" w:rsidRDefault="00B5369F" w:rsidP="00B5369F">
                            <w:pPr>
                              <w:rPr>
                                <w:rFonts w:cs="Arial"/>
                              </w:rPr>
                            </w:pPr>
                            <w:r w:rsidRPr="00191B8B">
                              <w:rPr>
                                <w:rFonts w:cs="Arial"/>
                              </w:rPr>
                              <w:t xml:space="preserve">Notices served owner complies. </w:t>
                            </w:r>
                            <w:r w:rsidRPr="00191B8B">
                              <w:rPr>
                                <w:rFonts w:cs="Arial"/>
                                <w:b/>
                              </w:rPr>
                              <w:t>Dwelling occupied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3F7FC" id="Text Box 32" o:spid="_x0000_s1039" type="#_x0000_t202" style="position:absolute;margin-left:541.5pt;margin-top:1.4pt;width:162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">
                <v:textbox>
                  <w:txbxContent>
                    <w:p w:rsidR="00B5369F" w:rsidRPr="00191B8B" w:rsidRDefault="00B5369F" w:rsidP="00B5369F">
                      <w:pPr>
                        <w:rPr>
                          <w:rFonts w:cs="Arial"/>
                        </w:rPr>
                      </w:pPr>
                      <w:r w:rsidRPr="00191B8B">
                        <w:rPr>
                          <w:rFonts w:cs="Arial"/>
                        </w:rPr>
                        <w:t xml:space="preserve">Notices served owner complies. </w:t>
                      </w:r>
                      <w:r w:rsidRPr="00191B8B">
                        <w:rPr>
                          <w:rFonts w:cs="Arial"/>
                          <w:b/>
                        </w:rPr>
                        <w:t>Dwelling occupied</w:t>
                      </w:r>
                    </w:p>
                  </w:txbxContent>
                </v:textbox>
              </v:shape>
            </w:pict>
          </mc:Fallback>
        </mc:AlternateContent>
      </w:r>
      <w:r>
        <w:rPr>
          <w:rFonts w:cs="Arial"/>
          <w:noProof/>
          <w:sz w:val="28"/>
          <w:szCs w:val="28"/>
        </w:rPr>
        <mc:AlternateContent>
          <mc:Choice Requires="wps">
            <w:drawing>
              <wp:anchor distT="0" distB="0" distL="114300" distR="114300" simplePos="0" relativeHeight="251685888" behindDoc="0" locked="0" layoutInCell="1" allowOverlap="1" wp14:anchorId="7A81E705" wp14:editId="6488B5F5">
                <wp:simplePos x="0" y="0"/>
                <wp:positionH relativeFrom="column">
                  <wp:posOffset>3048000</wp:posOffset>
                </wp:positionH>
                <wp:positionV relativeFrom="paragraph">
                  <wp:posOffset>62230</wp:posOffset>
                </wp:positionV>
                <wp:extent cx="800100" cy="228600"/>
                <wp:effectExtent l="36195" t="57150" r="11430"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D49C5D" id="Straight Connector 31"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4.9pt" to="303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">
                <v:stroke endarrow="block"/>
              </v:line>
            </w:pict>
          </mc:Fallback>
        </mc:AlternateContent>
      </w:r>
    </w:p>
    <w:p w:rsidR="00B5369F" w:rsidRDefault="009D5963" w:rsidP="00B5369F">
      <w:pPr>
        <w:autoSpaceDE w:val="0"/>
        <w:autoSpaceDN w:val="0"/>
        <w:adjustRightInd w:val="0"/>
        <w:sectPr w:rsidR="00B5369F" w:rsidSect="00B5369F">
          <w:pgSz w:w="16838" w:h="11906" w:orient="landscape"/>
          <w:pgMar w:top="426" w:right="0" w:bottom="180" w:left="357" w:header="709" w:footer="709" w:gutter="0"/>
          <w:cols w:space="708"/>
          <w:docGrid w:linePitch="360"/>
        </w:sectPr>
      </w:pPr>
      <w:r>
        <w:rPr>
          <w:rFonts w:cs="Arial"/>
          <w:noProof/>
          <w:sz w:val="28"/>
          <w:szCs w:val="28"/>
        </w:rPr>
        <mc:AlternateContent>
          <mc:Choice Requires="wps">
            <w:drawing>
              <wp:anchor distT="0" distB="0" distL="114300" distR="114300" simplePos="0" relativeHeight="251687936" behindDoc="0" locked="0" layoutInCell="1" allowOverlap="1" wp14:anchorId="6BB95DAE" wp14:editId="414BC8B5">
                <wp:simplePos x="0" y="0"/>
                <wp:positionH relativeFrom="column">
                  <wp:posOffset>5192395</wp:posOffset>
                </wp:positionH>
                <wp:positionV relativeFrom="paragraph">
                  <wp:posOffset>490220</wp:posOffset>
                </wp:positionV>
                <wp:extent cx="1905" cy="343535"/>
                <wp:effectExtent l="53340" t="9525" r="59055" b="184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435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69C576" id="Straight Connector 6"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85pt,38.6pt" to="409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">
                <v:stroke endarrow="block"/>
              </v:line>
            </w:pict>
          </mc:Fallback>
        </mc:AlternateContent>
      </w:r>
      <w:r>
        <w:rPr>
          <w:noProof/>
        </w:rPr>
        <mc:AlternateContent>
          <mc:Choice Requires="wps">
            <w:drawing>
              <wp:anchor distT="0" distB="0" distL="114300" distR="114300" simplePos="0" relativeHeight="251693056" behindDoc="0" locked="0" layoutInCell="1" allowOverlap="1" wp14:anchorId="135FA232" wp14:editId="56DE14DB">
                <wp:simplePos x="0" y="0"/>
                <wp:positionH relativeFrom="margin">
                  <wp:align>center</wp:align>
                </wp:positionH>
                <wp:positionV relativeFrom="paragraph">
                  <wp:posOffset>932815</wp:posOffset>
                </wp:positionV>
                <wp:extent cx="2513330" cy="908050"/>
                <wp:effectExtent l="0" t="0" r="2032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908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369F" w:rsidRDefault="00B5369F" w:rsidP="00B5369F">
                            <w:pPr>
                              <w:rPr>
                                <w:rFonts w:cs="Arial"/>
                                <w:i/>
                                <w:iCs/>
                                <w:sz w:val="22"/>
                                <w:szCs w:val="22"/>
                              </w:rPr>
                            </w:pPr>
                            <w:r w:rsidRPr="00191B8B">
                              <w:rPr>
                                <w:rFonts w:cs="Arial"/>
                                <w:i/>
                                <w:iCs/>
                                <w:sz w:val="22"/>
                                <w:szCs w:val="22"/>
                              </w:rPr>
                              <w:t>Housing Act, 2004</w:t>
                            </w:r>
                            <w:r w:rsidR="009D5963">
                              <w:rPr>
                                <w:rFonts w:cs="Arial"/>
                                <w:i/>
                                <w:iCs/>
                                <w:sz w:val="22"/>
                                <w:szCs w:val="22"/>
                              </w:rPr>
                              <w:t xml:space="preserve"> </w:t>
                            </w:r>
                            <w:r>
                              <w:rPr>
                                <w:rFonts w:cs="Arial"/>
                                <w:i/>
                                <w:iCs/>
                                <w:sz w:val="22"/>
                                <w:szCs w:val="22"/>
                              </w:rPr>
                              <w:t>EDMO</w:t>
                            </w:r>
                          </w:p>
                          <w:p w:rsidR="00B5369F" w:rsidRPr="00282AE4" w:rsidRDefault="00B5369F" w:rsidP="00B5369F">
                            <w:pPr>
                              <w:spacing w:before="120"/>
                              <w:rPr>
                                <w:rFonts w:cs="Arial"/>
                                <w:i/>
                                <w:iCs/>
                                <w:sz w:val="22"/>
                                <w:szCs w:val="22"/>
                              </w:rPr>
                            </w:pPr>
                            <w:r>
                              <w:rPr>
                                <w:rFonts w:cs="Arial"/>
                                <w:iCs/>
                                <w:sz w:val="22"/>
                                <w:szCs w:val="22"/>
                              </w:rPr>
                              <w:t xml:space="preserve">Property offered to applicants from housing register and managed by OCC. </w:t>
                            </w:r>
                            <w:r>
                              <w:rPr>
                                <w:rFonts w:cs="Arial"/>
                                <w:b/>
                                <w:sz w:val="22"/>
                                <w:szCs w:val="22"/>
                              </w:rPr>
                              <w:t>Dwelling</w:t>
                            </w:r>
                            <w:r w:rsidRPr="00282AE4">
                              <w:rPr>
                                <w:rFonts w:cs="Arial"/>
                                <w:b/>
                                <w:sz w:val="22"/>
                                <w:szCs w:val="22"/>
                              </w:rPr>
                              <w:t xml:space="preserve"> Occupied.</w:t>
                            </w:r>
                            <w:r w:rsidRPr="00282AE4">
                              <w:rPr>
                                <w:rFonts w:cs="Arial"/>
                                <w:sz w:val="22"/>
                                <w:szCs w:val="22"/>
                              </w:rPr>
                              <w:t xml:space="preserve"> </w:t>
                            </w:r>
                          </w:p>
                          <w:p w:rsidR="00B5369F" w:rsidRPr="00641E1A" w:rsidRDefault="00B5369F" w:rsidP="00B536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FA232" id="Rectangle 4" o:spid="_x0000_s1040" style="position:absolute;margin-left:0;margin-top:73.45pt;width:197.9pt;height:7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">
                <v:textbox>
                  <w:txbxContent>
                    <w:p w:rsidR="00B5369F" w:rsidRDefault="00B5369F" w:rsidP="00B5369F">
                      <w:pPr>
                        <w:rPr>
                          <w:rFonts w:cs="Arial"/>
                          <w:i/>
                          <w:iCs/>
                          <w:sz w:val="22"/>
                          <w:szCs w:val="22"/>
                        </w:rPr>
                      </w:pPr>
                      <w:r w:rsidRPr="00191B8B">
                        <w:rPr>
                          <w:rFonts w:cs="Arial"/>
                          <w:i/>
                          <w:iCs/>
                          <w:sz w:val="22"/>
                          <w:szCs w:val="22"/>
                        </w:rPr>
                        <w:t>Housing Act, 2004</w:t>
                      </w:r>
                      <w:r w:rsidR="009D5963">
                        <w:rPr>
                          <w:rFonts w:cs="Arial"/>
                          <w:i/>
                          <w:iCs/>
                          <w:sz w:val="22"/>
                          <w:szCs w:val="22"/>
                        </w:rPr>
                        <w:t xml:space="preserve"> </w:t>
                      </w:r>
                      <w:r>
                        <w:rPr>
                          <w:rFonts w:cs="Arial"/>
                          <w:i/>
                          <w:iCs/>
                          <w:sz w:val="22"/>
                          <w:szCs w:val="22"/>
                        </w:rPr>
                        <w:t>EDMO</w:t>
                      </w:r>
                    </w:p>
                    <w:p w:rsidR="00B5369F" w:rsidRPr="00282AE4" w:rsidRDefault="00B5369F" w:rsidP="00B5369F">
                      <w:pPr>
                        <w:spacing w:before="120"/>
                        <w:rPr>
                          <w:rFonts w:cs="Arial"/>
                          <w:i/>
                          <w:iCs/>
                          <w:sz w:val="22"/>
                          <w:szCs w:val="22"/>
                        </w:rPr>
                      </w:pPr>
                      <w:r>
                        <w:rPr>
                          <w:rFonts w:cs="Arial"/>
                          <w:iCs/>
                          <w:sz w:val="22"/>
                          <w:szCs w:val="22"/>
                        </w:rPr>
                        <w:t xml:space="preserve">Property offered to applicants from housing register and managed by OCC. </w:t>
                      </w:r>
                      <w:r>
                        <w:rPr>
                          <w:rFonts w:cs="Arial"/>
                          <w:b/>
                          <w:sz w:val="22"/>
                          <w:szCs w:val="22"/>
                        </w:rPr>
                        <w:t>Dwelling</w:t>
                      </w:r>
                      <w:r w:rsidRPr="00282AE4">
                        <w:rPr>
                          <w:rFonts w:cs="Arial"/>
                          <w:b/>
                          <w:sz w:val="22"/>
                          <w:szCs w:val="22"/>
                        </w:rPr>
                        <w:t xml:space="preserve"> Occupied.</w:t>
                      </w:r>
                      <w:r w:rsidRPr="00282AE4">
                        <w:rPr>
                          <w:rFonts w:cs="Arial"/>
                          <w:sz w:val="22"/>
                          <w:szCs w:val="22"/>
                        </w:rPr>
                        <w:t xml:space="preserve"> </w:t>
                      </w:r>
                    </w:p>
                    <w:p w:rsidR="00B5369F" w:rsidRPr="00641E1A" w:rsidRDefault="00B5369F" w:rsidP="00B5369F"/>
                  </w:txbxContent>
                </v:textbox>
                <w10:wrap anchorx="margin"/>
              </v:rect>
            </w:pict>
          </mc:Fallback>
        </mc:AlternateContent>
      </w:r>
      <w:r>
        <w:rPr>
          <w:noProof/>
        </w:rPr>
        <mc:AlternateContent>
          <mc:Choice Requires="wps">
            <w:drawing>
              <wp:anchor distT="0" distB="0" distL="114300" distR="114300" simplePos="0" relativeHeight="251692032" behindDoc="0" locked="0" layoutInCell="1" allowOverlap="1" wp14:anchorId="20D2F458" wp14:editId="57F4A531">
                <wp:simplePos x="0" y="0"/>
                <wp:positionH relativeFrom="column">
                  <wp:posOffset>516255</wp:posOffset>
                </wp:positionH>
                <wp:positionV relativeFrom="paragraph">
                  <wp:posOffset>410210</wp:posOffset>
                </wp:positionV>
                <wp:extent cx="2679700" cy="14605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460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369F" w:rsidRPr="00282AE4" w:rsidRDefault="00B5369F" w:rsidP="00B5369F">
                            <w:pPr>
                              <w:autoSpaceDE w:val="0"/>
                              <w:autoSpaceDN w:val="0"/>
                              <w:adjustRightInd w:val="0"/>
                              <w:rPr>
                                <w:rFonts w:cs="Arial"/>
                                <w:i/>
                                <w:iCs/>
                                <w:sz w:val="22"/>
                                <w:szCs w:val="22"/>
                              </w:rPr>
                            </w:pPr>
                            <w:r w:rsidRPr="00282AE4">
                              <w:rPr>
                                <w:rFonts w:cs="Arial"/>
                                <w:sz w:val="22"/>
                                <w:szCs w:val="22"/>
                              </w:rPr>
                              <w:t xml:space="preserve">CPO - </w:t>
                            </w:r>
                            <w:r w:rsidRPr="00282AE4">
                              <w:rPr>
                                <w:rFonts w:cs="Arial"/>
                                <w:i/>
                                <w:iCs/>
                                <w:sz w:val="22"/>
                                <w:szCs w:val="22"/>
                              </w:rPr>
                              <w:t>Housing Act 1985,</w:t>
                            </w:r>
                          </w:p>
                          <w:p w:rsidR="00B5369F" w:rsidRDefault="00B5369F" w:rsidP="00B5369F">
                            <w:pPr>
                              <w:autoSpaceDE w:val="0"/>
                              <w:autoSpaceDN w:val="0"/>
                              <w:adjustRightInd w:val="0"/>
                              <w:rPr>
                                <w:rFonts w:cs="Arial"/>
                                <w:i/>
                                <w:iCs/>
                                <w:sz w:val="22"/>
                                <w:szCs w:val="22"/>
                              </w:rPr>
                            </w:pPr>
                            <w:r w:rsidRPr="00282AE4">
                              <w:rPr>
                                <w:rFonts w:cs="Arial"/>
                                <w:i/>
                                <w:iCs/>
                                <w:sz w:val="22"/>
                                <w:szCs w:val="22"/>
                              </w:rPr>
                              <w:t>Town &amp; Country Planning Act</w:t>
                            </w:r>
                            <w:r w:rsidR="009D5963">
                              <w:rPr>
                                <w:rFonts w:cs="Arial"/>
                                <w:i/>
                                <w:iCs/>
                                <w:sz w:val="22"/>
                                <w:szCs w:val="22"/>
                              </w:rPr>
                              <w:t xml:space="preserve"> </w:t>
                            </w:r>
                            <w:r w:rsidRPr="00282AE4">
                              <w:rPr>
                                <w:rFonts w:cs="Arial"/>
                                <w:i/>
                                <w:iCs/>
                                <w:sz w:val="22"/>
                                <w:szCs w:val="22"/>
                              </w:rPr>
                              <w:t>1990</w:t>
                            </w:r>
                          </w:p>
                          <w:p w:rsidR="00B5369F" w:rsidRPr="00282AE4" w:rsidRDefault="00B5369F" w:rsidP="00B5369F">
                            <w:pPr>
                              <w:spacing w:before="120"/>
                              <w:rPr>
                                <w:rFonts w:cs="Arial"/>
                                <w:i/>
                                <w:iCs/>
                                <w:sz w:val="22"/>
                                <w:szCs w:val="22"/>
                              </w:rPr>
                            </w:pPr>
                            <w:r w:rsidRPr="00282AE4">
                              <w:rPr>
                                <w:rFonts w:cs="Arial"/>
                                <w:sz w:val="22"/>
                                <w:szCs w:val="22"/>
                              </w:rPr>
                              <w:t xml:space="preserve">Council disposes of Property to Housing Association or on open market with condition property occupied within specified period. </w:t>
                            </w:r>
                            <w:bookmarkStart w:id="1" w:name="OLE_LINK2"/>
                            <w:bookmarkStart w:id="2" w:name="OLE_LINK3"/>
                            <w:r>
                              <w:rPr>
                                <w:rFonts w:cs="Arial"/>
                                <w:b/>
                                <w:sz w:val="22"/>
                                <w:szCs w:val="22"/>
                              </w:rPr>
                              <w:t>Dwelling</w:t>
                            </w:r>
                            <w:r w:rsidRPr="00282AE4">
                              <w:rPr>
                                <w:rFonts w:cs="Arial"/>
                                <w:b/>
                                <w:sz w:val="22"/>
                                <w:szCs w:val="22"/>
                              </w:rPr>
                              <w:t xml:space="preserve"> Occupied.</w:t>
                            </w:r>
                            <w:r w:rsidRPr="00282AE4">
                              <w:rPr>
                                <w:rFonts w:cs="Arial"/>
                                <w:sz w:val="22"/>
                                <w:szCs w:val="22"/>
                              </w:rPr>
                              <w:t xml:space="preserve"> </w:t>
                            </w:r>
                          </w:p>
                          <w:bookmarkEnd w:id="1"/>
                          <w:bookmarkEnd w:id="2"/>
                          <w:p w:rsidR="00B5369F" w:rsidRDefault="00B5369F" w:rsidP="00B5369F">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2F458" id="Text Box 7" o:spid="_x0000_s1041" type="#_x0000_t202" style="position:absolute;margin-left:40.65pt;margin-top:32.3pt;width:211pt;height: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">
                <v:textbox>
                  <w:txbxContent>
                    <w:p w:rsidR="00B5369F" w:rsidRPr="00282AE4" w:rsidRDefault="00B5369F" w:rsidP="00B5369F">
                      <w:pPr>
                        <w:autoSpaceDE w:val="0"/>
                        <w:autoSpaceDN w:val="0"/>
                        <w:adjustRightInd w:val="0"/>
                        <w:rPr>
                          <w:rFonts w:cs="Arial"/>
                          <w:i/>
                          <w:iCs/>
                          <w:sz w:val="22"/>
                          <w:szCs w:val="22"/>
                        </w:rPr>
                      </w:pPr>
                      <w:r w:rsidRPr="00282AE4">
                        <w:rPr>
                          <w:rFonts w:cs="Arial"/>
                          <w:sz w:val="22"/>
                          <w:szCs w:val="22"/>
                        </w:rPr>
                        <w:t xml:space="preserve">CPO - </w:t>
                      </w:r>
                      <w:r w:rsidRPr="00282AE4">
                        <w:rPr>
                          <w:rFonts w:cs="Arial"/>
                          <w:i/>
                          <w:iCs/>
                          <w:sz w:val="22"/>
                          <w:szCs w:val="22"/>
                        </w:rPr>
                        <w:t>Housing Act 1985,</w:t>
                      </w:r>
                    </w:p>
                    <w:p w:rsidR="00B5369F" w:rsidRDefault="00B5369F" w:rsidP="00B5369F">
                      <w:pPr>
                        <w:autoSpaceDE w:val="0"/>
                        <w:autoSpaceDN w:val="0"/>
                        <w:adjustRightInd w:val="0"/>
                        <w:rPr>
                          <w:rFonts w:cs="Arial"/>
                          <w:i/>
                          <w:iCs/>
                          <w:sz w:val="22"/>
                          <w:szCs w:val="22"/>
                        </w:rPr>
                      </w:pPr>
                      <w:r w:rsidRPr="00282AE4">
                        <w:rPr>
                          <w:rFonts w:cs="Arial"/>
                          <w:i/>
                          <w:iCs/>
                          <w:sz w:val="22"/>
                          <w:szCs w:val="22"/>
                        </w:rPr>
                        <w:t>Town &amp; Country Planning Act</w:t>
                      </w:r>
                      <w:r w:rsidR="009D5963">
                        <w:rPr>
                          <w:rFonts w:cs="Arial"/>
                          <w:i/>
                          <w:iCs/>
                          <w:sz w:val="22"/>
                          <w:szCs w:val="22"/>
                        </w:rPr>
                        <w:t xml:space="preserve"> </w:t>
                      </w:r>
                      <w:r w:rsidRPr="00282AE4">
                        <w:rPr>
                          <w:rFonts w:cs="Arial"/>
                          <w:i/>
                          <w:iCs/>
                          <w:sz w:val="22"/>
                          <w:szCs w:val="22"/>
                        </w:rPr>
                        <w:t>1990</w:t>
                      </w:r>
                    </w:p>
                    <w:p w:rsidR="00B5369F" w:rsidRPr="00282AE4" w:rsidRDefault="00B5369F" w:rsidP="00B5369F">
                      <w:pPr>
                        <w:spacing w:before="120"/>
                        <w:rPr>
                          <w:rFonts w:cs="Arial"/>
                          <w:i/>
                          <w:iCs/>
                          <w:sz w:val="22"/>
                          <w:szCs w:val="22"/>
                        </w:rPr>
                      </w:pPr>
                      <w:r w:rsidRPr="00282AE4">
                        <w:rPr>
                          <w:rFonts w:cs="Arial"/>
                          <w:sz w:val="22"/>
                          <w:szCs w:val="22"/>
                        </w:rPr>
                        <w:t xml:space="preserve">Council disposes of Property to Housing Association or on open market with condition property occupied within specified period. </w:t>
                      </w:r>
                      <w:bookmarkStart w:id="3" w:name="OLE_LINK2"/>
                      <w:bookmarkStart w:id="4" w:name="OLE_LINK3"/>
                      <w:r>
                        <w:rPr>
                          <w:rFonts w:cs="Arial"/>
                          <w:b/>
                          <w:sz w:val="22"/>
                          <w:szCs w:val="22"/>
                        </w:rPr>
                        <w:t>Dwelling</w:t>
                      </w:r>
                      <w:r w:rsidRPr="00282AE4">
                        <w:rPr>
                          <w:rFonts w:cs="Arial"/>
                          <w:b/>
                          <w:sz w:val="22"/>
                          <w:szCs w:val="22"/>
                        </w:rPr>
                        <w:t xml:space="preserve"> Occupied.</w:t>
                      </w:r>
                      <w:r w:rsidRPr="00282AE4">
                        <w:rPr>
                          <w:rFonts w:cs="Arial"/>
                          <w:sz w:val="22"/>
                          <w:szCs w:val="22"/>
                        </w:rPr>
                        <w:t xml:space="preserve"> </w:t>
                      </w:r>
                    </w:p>
                    <w:bookmarkEnd w:id="3"/>
                    <w:bookmarkEnd w:id="4"/>
                    <w:p w:rsidR="00B5369F" w:rsidRDefault="00B5369F" w:rsidP="00B5369F">
                      <w:pPr>
                        <w:autoSpaceDE w:val="0"/>
                        <w:autoSpaceDN w:val="0"/>
                        <w:adjustRightInd w:val="0"/>
                      </w:pPr>
                    </w:p>
                  </w:txbxContent>
                </v:textbox>
              </v:shape>
            </w:pict>
          </mc:Fallback>
        </mc:AlternateContent>
      </w:r>
      <w:r>
        <w:rPr>
          <w:rFonts w:cs="Arial"/>
          <w:noProof/>
          <w:sz w:val="28"/>
          <w:szCs w:val="28"/>
        </w:rPr>
        <mc:AlternateContent>
          <mc:Choice Requires="wps">
            <w:drawing>
              <wp:anchor distT="0" distB="0" distL="114300" distR="114300" simplePos="0" relativeHeight="251686912" behindDoc="0" locked="0" layoutInCell="1" allowOverlap="1" wp14:anchorId="5F721EBE" wp14:editId="381245FA">
                <wp:simplePos x="0" y="0"/>
                <wp:positionH relativeFrom="column">
                  <wp:posOffset>3175000</wp:posOffset>
                </wp:positionH>
                <wp:positionV relativeFrom="paragraph">
                  <wp:posOffset>486410</wp:posOffset>
                </wp:positionV>
                <wp:extent cx="800100" cy="114300"/>
                <wp:effectExtent l="26670" t="9525" r="11430" b="571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7831BA" id="Straight Connector 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38.3pt" to="313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">
                <v:stroke endarrow="block"/>
              </v:line>
            </w:pict>
          </mc:Fallback>
        </mc:AlternateContent>
      </w:r>
      <w:r w:rsidR="00B5369F">
        <w:rPr>
          <w:rFonts w:cs="Arial"/>
          <w:noProof/>
          <w:sz w:val="28"/>
          <w:szCs w:val="28"/>
        </w:rPr>
        <mc:AlternateContent>
          <mc:Choice Requires="wps">
            <w:drawing>
              <wp:anchor distT="0" distB="0" distL="114300" distR="114300" simplePos="0" relativeHeight="251683840" behindDoc="0" locked="0" layoutInCell="1" allowOverlap="1" wp14:anchorId="30135154" wp14:editId="7023BE42">
                <wp:simplePos x="0" y="0"/>
                <wp:positionH relativeFrom="column">
                  <wp:posOffset>6292850</wp:posOffset>
                </wp:positionH>
                <wp:positionV relativeFrom="paragraph">
                  <wp:posOffset>61595</wp:posOffset>
                </wp:positionV>
                <wp:extent cx="571500" cy="0"/>
                <wp:effectExtent l="7620" t="57150" r="20955" b="571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EB0A41" id="Straight Connector 3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4.85pt" to="54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">
                <v:stroke endarrow="block"/>
              </v:line>
            </w:pict>
          </mc:Fallback>
        </mc:AlternateContent>
      </w:r>
    </w:p>
    <w:p w:rsidR="00105BA9" w:rsidRPr="00850B81" w:rsidRDefault="00105BA9" w:rsidP="00105BA9">
      <w:pPr>
        <w:ind w:firstLine="720"/>
        <w:rPr>
          <w:rFonts w:cs="Arial"/>
          <w:b/>
          <w:sz w:val="28"/>
          <w:szCs w:val="28"/>
        </w:rPr>
      </w:pPr>
      <w:r w:rsidRPr="00850B81">
        <w:rPr>
          <w:rFonts w:cs="Arial"/>
          <w:b/>
          <w:sz w:val="28"/>
          <w:szCs w:val="28"/>
        </w:rPr>
        <w:lastRenderedPageBreak/>
        <w:t>Appendix 3</w:t>
      </w:r>
    </w:p>
    <w:p w:rsidR="00105BA9" w:rsidRPr="00850B81" w:rsidRDefault="00105BA9" w:rsidP="00105BA9">
      <w:pPr>
        <w:rPr>
          <w:rFonts w:cs="Arial"/>
          <w:b/>
          <w:color w:val="1F497D"/>
          <w:sz w:val="28"/>
          <w:szCs w:val="28"/>
        </w:rPr>
      </w:pPr>
    </w:p>
    <w:p w:rsidR="00105BA9" w:rsidRPr="00850B81" w:rsidRDefault="00105BA9" w:rsidP="00105BA9">
      <w:pPr>
        <w:ind w:left="720" w:firstLine="720"/>
        <w:rPr>
          <w:rFonts w:cs="Arial"/>
          <w:b/>
          <w:color w:val="auto"/>
          <w:sz w:val="28"/>
          <w:szCs w:val="28"/>
        </w:rPr>
      </w:pPr>
      <w:r w:rsidRPr="00850B81">
        <w:rPr>
          <w:rFonts w:cs="Arial"/>
          <w:b/>
          <w:color w:val="auto"/>
          <w:sz w:val="28"/>
          <w:szCs w:val="28"/>
        </w:rPr>
        <w:t>Amount of New Homes Bonus received per year since 2011.</w:t>
      </w:r>
    </w:p>
    <w:p w:rsidR="00105BA9" w:rsidRDefault="00105BA9" w:rsidP="00105BA9">
      <w:pPr>
        <w:rPr>
          <w:color w:val="1F497D"/>
        </w:rPr>
      </w:pPr>
      <w:r>
        <w:rPr>
          <w:color w:val="1F497D"/>
        </w:rPr>
        <w:t>:</w:t>
      </w:r>
    </w:p>
    <w:tbl>
      <w:tblPr>
        <w:tblStyle w:val="TableGrid"/>
        <w:tblpPr w:leftFromText="180" w:rightFromText="180" w:vertAnchor="page" w:horzAnchor="margin" w:tblpXSpec="center" w:tblpY="3221"/>
        <w:tblW w:w="0" w:type="auto"/>
        <w:tblLook w:val="04A0" w:firstRow="1" w:lastRow="0" w:firstColumn="1" w:lastColumn="0" w:noHBand="0" w:noVBand="1"/>
      </w:tblPr>
      <w:tblGrid>
        <w:gridCol w:w="2547"/>
        <w:gridCol w:w="2547"/>
      </w:tblGrid>
      <w:tr w:rsidR="00105BA9" w:rsidRPr="00B35563" w:rsidTr="00105BA9">
        <w:tc>
          <w:tcPr>
            <w:tcW w:w="2547" w:type="dxa"/>
          </w:tcPr>
          <w:p w:rsidR="00105BA9" w:rsidRPr="00850B81" w:rsidRDefault="00105BA9" w:rsidP="00105BA9">
            <w:pPr>
              <w:jc w:val="center"/>
              <w:rPr>
                <w:rFonts w:cs="Arial"/>
                <w:b/>
                <w:color w:val="1F497D"/>
                <w:sz w:val="28"/>
                <w:szCs w:val="28"/>
              </w:rPr>
            </w:pPr>
            <w:r w:rsidRPr="00850B81">
              <w:rPr>
                <w:rFonts w:cs="Arial"/>
                <w:b/>
                <w:color w:val="1F497D"/>
                <w:sz w:val="28"/>
                <w:szCs w:val="28"/>
              </w:rPr>
              <w:t>Year</w:t>
            </w:r>
          </w:p>
        </w:tc>
        <w:tc>
          <w:tcPr>
            <w:tcW w:w="2547" w:type="dxa"/>
          </w:tcPr>
          <w:p w:rsidR="00105BA9" w:rsidRPr="00850B81" w:rsidRDefault="00105BA9" w:rsidP="00105BA9">
            <w:pPr>
              <w:jc w:val="center"/>
              <w:rPr>
                <w:rFonts w:cs="Arial"/>
                <w:b/>
                <w:color w:val="1F497D"/>
                <w:sz w:val="28"/>
                <w:szCs w:val="28"/>
              </w:rPr>
            </w:pPr>
            <w:r w:rsidRPr="00850B81">
              <w:rPr>
                <w:rFonts w:cs="Arial"/>
                <w:b/>
                <w:color w:val="1F497D"/>
                <w:sz w:val="28"/>
                <w:szCs w:val="28"/>
              </w:rPr>
              <w:t>Amount £</w:t>
            </w:r>
          </w:p>
        </w:tc>
      </w:tr>
      <w:tr w:rsidR="00105BA9" w:rsidRPr="00B35563" w:rsidTr="00105BA9">
        <w:tc>
          <w:tcPr>
            <w:tcW w:w="2547" w:type="dxa"/>
          </w:tcPr>
          <w:p w:rsidR="00105BA9" w:rsidRPr="00850B81" w:rsidRDefault="00105BA9" w:rsidP="00105BA9">
            <w:pPr>
              <w:jc w:val="center"/>
              <w:rPr>
                <w:rFonts w:cs="Arial"/>
                <w:color w:val="1F497D"/>
                <w:sz w:val="28"/>
                <w:szCs w:val="28"/>
              </w:rPr>
            </w:pPr>
            <w:r w:rsidRPr="00850B81">
              <w:rPr>
                <w:rFonts w:cs="Arial"/>
                <w:color w:val="1F497D"/>
                <w:sz w:val="28"/>
                <w:szCs w:val="28"/>
              </w:rPr>
              <w:t>2011/12</w:t>
            </w:r>
          </w:p>
        </w:tc>
        <w:tc>
          <w:tcPr>
            <w:tcW w:w="2547" w:type="dxa"/>
          </w:tcPr>
          <w:p w:rsidR="00105BA9" w:rsidRPr="00850B81" w:rsidRDefault="00105BA9" w:rsidP="00105BA9">
            <w:pPr>
              <w:jc w:val="center"/>
              <w:rPr>
                <w:rFonts w:cs="Arial"/>
                <w:color w:val="1F497D"/>
                <w:sz w:val="28"/>
                <w:szCs w:val="28"/>
              </w:rPr>
            </w:pPr>
            <w:r w:rsidRPr="00850B81">
              <w:rPr>
                <w:rFonts w:cs="Arial"/>
                <w:color w:val="1F497D"/>
                <w:sz w:val="28"/>
                <w:szCs w:val="28"/>
              </w:rPr>
              <w:t>472,960</w:t>
            </w:r>
          </w:p>
        </w:tc>
      </w:tr>
      <w:tr w:rsidR="00105BA9" w:rsidRPr="00B35563" w:rsidTr="00105BA9">
        <w:tc>
          <w:tcPr>
            <w:tcW w:w="2547" w:type="dxa"/>
          </w:tcPr>
          <w:p w:rsidR="00105BA9" w:rsidRPr="00850B81" w:rsidRDefault="00105BA9" w:rsidP="00105BA9">
            <w:pPr>
              <w:jc w:val="center"/>
              <w:rPr>
                <w:rFonts w:cs="Arial"/>
                <w:color w:val="1F497D"/>
                <w:sz w:val="28"/>
                <w:szCs w:val="28"/>
              </w:rPr>
            </w:pPr>
          </w:p>
        </w:tc>
        <w:tc>
          <w:tcPr>
            <w:tcW w:w="2547" w:type="dxa"/>
          </w:tcPr>
          <w:p w:rsidR="00105BA9" w:rsidRPr="00850B81" w:rsidRDefault="00105BA9" w:rsidP="00105BA9">
            <w:pPr>
              <w:jc w:val="center"/>
              <w:rPr>
                <w:rFonts w:cs="Arial"/>
                <w:color w:val="1F497D"/>
                <w:sz w:val="28"/>
                <w:szCs w:val="28"/>
              </w:rPr>
            </w:pPr>
          </w:p>
        </w:tc>
      </w:tr>
      <w:tr w:rsidR="00105BA9" w:rsidRPr="00B35563" w:rsidTr="00105BA9">
        <w:tc>
          <w:tcPr>
            <w:tcW w:w="2547" w:type="dxa"/>
          </w:tcPr>
          <w:p w:rsidR="00105BA9" w:rsidRPr="00850B81" w:rsidRDefault="00105BA9" w:rsidP="00105BA9">
            <w:pPr>
              <w:jc w:val="center"/>
              <w:rPr>
                <w:rFonts w:cs="Arial"/>
                <w:color w:val="1F497D"/>
                <w:sz w:val="28"/>
                <w:szCs w:val="28"/>
              </w:rPr>
            </w:pPr>
            <w:r w:rsidRPr="00850B81">
              <w:rPr>
                <w:rFonts w:cs="Arial"/>
                <w:color w:val="1F497D"/>
                <w:sz w:val="28"/>
                <w:szCs w:val="28"/>
              </w:rPr>
              <w:t>2012/13</w:t>
            </w:r>
          </w:p>
        </w:tc>
        <w:tc>
          <w:tcPr>
            <w:tcW w:w="2547" w:type="dxa"/>
          </w:tcPr>
          <w:p w:rsidR="00105BA9" w:rsidRPr="00850B81" w:rsidRDefault="00105BA9" w:rsidP="00105BA9">
            <w:pPr>
              <w:jc w:val="center"/>
              <w:rPr>
                <w:rFonts w:cs="Arial"/>
                <w:color w:val="1F497D"/>
                <w:sz w:val="28"/>
                <w:szCs w:val="28"/>
              </w:rPr>
            </w:pPr>
            <w:r w:rsidRPr="00850B81">
              <w:rPr>
                <w:rFonts w:cs="Arial"/>
                <w:color w:val="1F497D"/>
                <w:sz w:val="28"/>
                <w:szCs w:val="28"/>
              </w:rPr>
              <w:t>1,296,496</w:t>
            </w:r>
          </w:p>
        </w:tc>
      </w:tr>
      <w:tr w:rsidR="00105BA9" w:rsidRPr="00B35563" w:rsidTr="00105BA9">
        <w:tc>
          <w:tcPr>
            <w:tcW w:w="2547" w:type="dxa"/>
          </w:tcPr>
          <w:p w:rsidR="00105BA9" w:rsidRPr="00850B81" w:rsidRDefault="00105BA9" w:rsidP="00105BA9">
            <w:pPr>
              <w:jc w:val="center"/>
              <w:rPr>
                <w:rFonts w:cs="Arial"/>
                <w:color w:val="1F497D"/>
                <w:sz w:val="28"/>
                <w:szCs w:val="28"/>
              </w:rPr>
            </w:pPr>
          </w:p>
        </w:tc>
        <w:tc>
          <w:tcPr>
            <w:tcW w:w="2547" w:type="dxa"/>
          </w:tcPr>
          <w:p w:rsidR="00105BA9" w:rsidRPr="00850B81" w:rsidRDefault="00105BA9" w:rsidP="00105BA9">
            <w:pPr>
              <w:jc w:val="center"/>
              <w:rPr>
                <w:rFonts w:cs="Arial"/>
                <w:color w:val="1F497D"/>
                <w:sz w:val="28"/>
                <w:szCs w:val="28"/>
              </w:rPr>
            </w:pPr>
          </w:p>
        </w:tc>
      </w:tr>
      <w:tr w:rsidR="00105BA9" w:rsidRPr="00B35563" w:rsidTr="00105BA9">
        <w:tc>
          <w:tcPr>
            <w:tcW w:w="2547" w:type="dxa"/>
          </w:tcPr>
          <w:p w:rsidR="00105BA9" w:rsidRPr="00850B81" w:rsidRDefault="00105BA9" w:rsidP="00105BA9">
            <w:pPr>
              <w:jc w:val="center"/>
              <w:rPr>
                <w:rFonts w:cs="Arial"/>
                <w:color w:val="1F497D"/>
                <w:sz w:val="28"/>
                <w:szCs w:val="28"/>
              </w:rPr>
            </w:pPr>
            <w:r w:rsidRPr="00850B81">
              <w:rPr>
                <w:rFonts w:cs="Arial"/>
                <w:color w:val="1F497D"/>
                <w:sz w:val="28"/>
                <w:szCs w:val="28"/>
              </w:rPr>
              <w:t>2013/14</w:t>
            </w:r>
          </w:p>
        </w:tc>
        <w:tc>
          <w:tcPr>
            <w:tcW w:w="2547" w:type="dxa"/>
          </w:tcPr>
          <w:p w:rsidR="00105BA9" w:rsidRPr="00850B81" w:rsidRDefault="00105BA9" w:rsidP="00105BA9">
            <w:pPr>
              <w:jc w:val="center"/>
              <w:rPr>
                <w:rFonts w:cs="Arial"/>
                <w:color w:val="1F497D"/>
                <w:sz w:val="28"/>
                <w:szCs w:val="28"/>
              </w:rPr>
            </w:pPr>
            <w:r w:rsidRPr="00850B81">
              <w:rPr>
                <w:rFonts w:cs="Arial"/>
                <w:color w:val="1F497D"/>
                <w:sz w:val="28"/>
                <w:szCs w:val="28"/>
              </w:rPr>
              <w:t>1,684,617</w:t>
            </w:r>
          </w:p>
        </w:tc>
      </w:tr>
      <w:tr w:rsidR="00105BA9" w:rsidRPr="00B35563" w:rsidTr="00105BA9">
        <w:tc>
          <w:tcPr>
            <w:tcW w:w="2547" w:type="dxa"/>
          </w:tcPr>
          <w:p w:rsidR="00105BA9" w:rsidRPr="00850B81" w:rsidRDefault="00105BA9" w:rsidP="00105BA9">
            <w:pPr>
              <w:jc w:val="center"/>
              <w:rPr>
                <w:rFonts w:cs="Arial"/>
                <w:color w:val="1F497D"/>
                <w:sz w:val="28"/>
                <w:szCs w:val="28"/>
              </w:rPr>
            </w:pPr>
          </w:p>
        </w:tc>
        <w:tc>
          <w:tcPr>
            <w:tcW w:w="2547" w:type="dxa"/>
          </w:tcPr>
          <w:p w:rsidR="00105BA9" w:rsidRPr="00850B81" w:rsidRDefault="00105BA9" w:rsidP="00105BA9">
            <w:pPr>
              <w:jc w:val="center"/>
              <w:rPr>
                <w:rFonts w:cs="Arial"/>
                <w:color w:val="1F497D"/>
                <w:sz w:val="28"/>
                <w:szCs w:val="28"/>
              </w:rPr>
            </w:pPr>
          </w:p>
        </w:tc>
      </w:tr>
      <w:tr w:rsidR="00105BA9" w:rsidRPr="00B35563" w:rsidTr="00105BA9">
        <w:tc>
          <w:tcPr>
            <w:tcW w:w="2547" w:type="dxa"/>
          </w:tcPr>
          <w:p w:rsidR="00105BA9" w:rsidRPr="00850B81" w:rsidRDefault="00105BA9" w:rsidP="00105BA9">
            <w:pPr>
              <w:jc w:val="center"/>
              <w:rPr>
                <w:rFonts w:cs="Arial"/>
                <w:color w:val="1F497D"/>
                <w:sz w:val="28"/>
                <w:szCs w:val="28"/>
              </w:rPr>
            </w:pPr>
            <w:r w:rsidRPr="00850B81">
              <w:rPr>
                <w:rFonts w:cs="Arial"/>
                <w:color w:val="1F497D"/>
                <w:sz w:val="28"/>
                <w:szCs w:val="28"/>
              </w:rPr>
              <w:t>2014/15</w:t>
            </w:r>
          </w:p>
        </w:tc>
        <w:tc>
          <w:tcPr>
            <w:tcW w:w="2547" w:type="dxa"/>
          </w:tcPr>
          <w:p w:rsidR="00105BA9" w:rsidRPr="00850B81" w:rsidRDefault="00105BA9" w:rsidP="00105BA9">
            <w:pPr>
              <w:jc w:val="center"/>
              <w:rPr>
                <w:rFonts w:cs="Arial"/>
                <w:color w:val="1F497D"/>
                <w:sz w:val="28"/>
                <w:szCs w:val="28"/>
              </w:rPr>
            </w:pPr>
            <w:r w:rsidRPr="00850B81">
              <w:rPr>
                <w:rFonts w:cs="Arial"/>
                <w:color w:val="1F497D"/>
                <w:sz w:val="28"/>
                <w:szCs w:val="28"/>
              </w:rPr>
              <w:t>2,019,502</w:t>
            </w:r>
          </w:p>
        </w:tc>
      </w:tr>
      <w:tr w:rsidR="00105BA9" w:rsidRPr="00B35563" w:rsidTr="00105BA9">
        <w:tc>
          <w:tcPr>
            <w:tcW w:w="2547" w:type="dxa"/>
          </w:tcPr>
          <w:p w:rsidR="00105BA9" w:rsidRPr="00850B81" w:rsidRDefault="00105BA9" w:rsidP="00105BA9">
            <w:pPr>
              <w:jc w:val="center"/>
              <w:rPr>
                <w:rFonts w:cs="Arial"/>
                <w:color w:val="1F497D"/>
                <w:sz w:val="28"/>
                <w:szCs w:val="28"/>
              </w:rPr>
            </w:pPr>
          </w:p>
        </w:tc>
        <w:tc>
          <w:tcPr>
            <w:tcW w:w="2547" w:type="dxa"/>
          </w:tcPr>
          <w:p w:rsidR="00105BA9" w:rsidRPr="00850B81" w:rsidRDefault="00105BA9" w:rsidP="00105BA9">
            <w:pPr>
              <w:jc w:val="center"/>
              <w:rPr>
                <w:rFonts w:cs="Arial"/>
                <w:color w:val="1F497D"/>
                <w:sz w:val="28"/>
                <w:szCs w:val="28"/>
              </w:rPr>
            </w:pPr>
          </w:p>
        </w:tc>
      </w:tr>
      <w:tr w:rsidR="00105BA9" w:rsidRPr="00B35563" w:rsidTr="00105BA9">
        <w:tc>
          <w:tcPr>
            <w:tcW w:w="2547" w:type="dxa"/>
          </w:tcPr>
          <w:p w:rsidR="00105BA9" w:rsidRPr="00850B81" w:rsidRDefault="00105BA9" w:rsidP="00105BA9">
            <w:pPr>
              <w:jc w:val="center"/>
              <w:rPr>
                <w:rFonts w:cs="Arial"/>
                <w:color w:val="1F497D"/>
                <w:sz w:val="28"/>
                <w:szCs w:val="28"/>
              </w:rPr>
            </w:pPr>
            <w:r w:rsidRPr="00850B81">
              <w:rPr>
                <w:rFonts w:cs="Arial"/>
                <w:color w:val="1F497D"/>
                <w:sz w:val="28"/>
                <w:szCs w:val="28"/>
              </w:rPr>
              <w:t>2015/16</w:t>
            </w:r>
          </w:p>
        </w:tc>
        <w:tc>
          <w:tcPr>
            <w:tcW w:w="2547" w:type="dxa"/>
          </w:tcPr>
          <w:p w:rsidR="00105BA9" w:rsidRPr="00850B81" w:rsidRDefault="00105BA9" w:rsidP="00105BA9">
            <w:pPr>
              <w:jc w:val="center"/>
              <w:rPr>
                <w:rFonts w:cs="Arial"/>
                <w:color w:val="1F497D"/>
                <w:sz w:val="28"/>
                <w:szCs w:val="28"/>
              </w:rPr>
            </w:pPr>
            <w:r w:rsidRPr="00850B81">
              <w:rPr>
                <w:rFonts w:cs="Arial"/>
                <w:color w:val="1F497D"/>
                <w:sz w:val="28"/>
                <w:szCs w:val="28"/>
              </w:rPr>
              <w:t>2,434,359</w:t>
            </w:r>
          </w:p>
        </w:tc>
      </w:tr>
      <w:tr w:rsidR="00105BA9" w:rsidRPr="00B35563" w:rsidTr="00105BA9">
        <w:tc>
          <w:tcPr>
            <w:tcW w:w="2547" w:type="dxa"/>
          </w:tcPr>
          <w:p w:rsidR="00105BA9" w:rsidRPr="00850B81" w:rsidRDefault="00105BA9" w:rsidP="00105BA9">
            <w:pPr>
              <w:jc w:val="center"/>
              <w:rPr>
                <w:rFonts w:cs="Arial"/>
                <w:color w:val="1F497D"/>
                <w:sz w:val="28"/>
                <w:szCs w:val="28"/>
              </w:rPr>
            </w:pPr>
          </w:p>
        </w:tc>
        <w:tc>
          <w:tcPr>
            <w:tcW w:w="2547" w:type="dxa"/>
          </w:tcPr>
          <w:p w:rsidR="00105BA9" w:rsidRPr="00850B81" w:rsidRDefault="00105BA9" w:rsidP="00105BA9">
            <w:pPr>
              <w:jc w:val="center"/>
              <w:rPr>
                <w:rFonts w:cs="Arial"/>
                <w:color w:val="1F497D"/>
                <w:sz w:val="28"/>
                <w:szCs w:val="28"/>
              </w:rPr>
            </w:pPr>
          </w:p>
        </w:tc>
      </w:tr>
      <w:tr w:rsidR="00105BA9" w:rsidRPr="00B35563" w:rsidTr="00105BA9">
        <w:tc>
          <w:tcPr>
            <w:tcW w:w="2547" w:type="dxa"/>
          </w:tcPr>
          <w:p w:rsidR="00105BA9" w:rsidRPr="00850B81" w:rsidRDefault="00105BA9" w:rsidP="00105BA9">
            <w:pPr>
              <w:jc w:val="center"/>
              <w:rPr>
                <w:rFonts w:cs="Arial"/>
                <w:color w:val="1F497D"/>
                <w:sz w:val="28"/>
                <w:szCs w:val="28"/>
              </w:rPr>
            </w:pPr>
            <w:r w:rsidRPr="00850B81">
              <w:rPr>
                <w:rFonts w:cs="Arial"/>
                <w:color w:val="1F497D"/>
                <w:sz w:val="28"/>
                <w:szCs w:val="28"/>
              </w:rPr>
              <w:t>2016/17</w:t>
            </w:r>
          </w:p>
        </w:tc>
        <w:tc>
          <w:tcPr>
            <w:tcW w:w="2547" w:type="dxa"/>
          </w:tcPr>
          <w:p w:rsidR="00105BA9" w:rsidRPr="00850B81" w:rsidRDefault="00105BA9" w:rsidP="00105BA9">
            <w:pPr>
              <w:jc w:val="center"/>
              <w:rPr>
                <w:rFonts w:cs="Arial"/>
                <w:color w:val="1F497D"/>
                <w:sz w:val="28"/>
                <w:szCs w:val="28"/>
              </w:rPr>
            </w:pPr>
            <w:r w:rsidRPr="00850B81">
              <w:rPr>
                <w:rFonts w:cs="Arial"/>
                <w:color w:val="1F497D"/>
                <w:sz w:val="28"/>
                <w:szCs w:val="28"/>
              </w:rPr>
              <w:t>2,944,311</w:t>
            </w:r>
          </w:p>
        </w:tc>
      </w:tr>
      <w:tr w:rsidR="00105BA9" w:rsidRPr="00B35563" w:rsidTr="00105BA9">
        <w:tc>
          <w:tcPr>
            <w:tcW w:w="2547" w:type="dxa"/>
          </w:tcPr>
          <w:p w:rsidR="00105BA9" w:rsidRPr="00850B81" w:rsidRDefault="00105BA9" w:rsidP="00105BA9">
            <w:pPr>
              <w:jc w:val="center"/>
              <w:rPr>
                <w:rFonts w:cs="Arial"/>
                <w:color w:val="1F497D"/>
                <w:sz w:val="28"/>
                <w:szCs w:val="28"/>
              </w:rPr>
            </w:pPr>
          </w:p>
        </w:tc>
        <w:tc>
          <w:tcPr>
            <w:tcW w:w="2547" w:type="dxa"/>
          </w:tcPr>
          <w:p w:rsidR="00105BA9" w:rsidRPr="00850B81" w:rsidRDefault="00105BA9" w:rsidP="00105BA9">
            <w:pPr>
              <w:jc w:val="center"/>
              <w:rPr>
                <w:rFonts w:cs="Arial"/>
                <w:color w:val="1F497D"/>
                <w:sz w:val="28"/>
                <w:szCs w:val="28"/>
              </w:rPr>
            </w:pPr>
          </w:p>
        </w:tc>
      </w:tr>
      <w:tr w:rsidR="00105BA9" w:rsidRPr="00B35563" w:rsidTr="00105BA9">
        <w:tc>
          <w:tcPr>
            <w:tcW w:w="2547" w:type="dxa"/>
          </w:tcPr>
          <w:p w:rsidR="00105BA9" w:rsidRPr="00850B81" w:rsidRDefault="00105BA9" w:rsidP="00105BA9">
            <w:pPr>
              <w:jc w:val="center"/>
              <w:rPr>
                <w:rFonts w:cs="Arial"/>
                <w:color w:val="1F497D"/>
                <w:sz w:val="28"/>
                <w:szCs w:val="28"/>
              </w:rPr>
            </w:pPr>
            <w:r w:rsidRPr="00850B81">
              <w:rPr>
                <w:rFonts w:cs="Arial"/>
                <w:color w:val="1F497D"/>
                <w:sz w:val="28"/>
                <w:szCs w:val="28"/>
              </w:rPr>
              <w:t>2017/18</w:t>
            </w:r>
          </w:p>
        </w:tc>
        <w:tc>
          <w:tcPr>
            <w:tcW w:w="2547" w:type="dxa"/>
          </w:tcPr>
          <w:p w:rsidR="00105BA9" w:rsidRPr="00850B81" w:rsidRDefault="00105BA9" w:rsidP="00105BA9">
            <w:pPr>
              <w:jc w:val="center"/>
              <w:rPr>
                <w:rFonts w:cs="Arial"/>
                <w:color w:val="1F497D"/>
                <w:sz w:val="28"/>
                <w:szCs w:val="28"/>
              </w:rPr>
            </w:pPr>
            <w:r w:rsidRPr="00850B81">
              <w:rPr>
                <w:rFonts w:cs="Arial"/>
                <w:color w:val="1F497D"/>
                <w:sz w:val="28"/>
                <w:szCs w:val="28"/>
              </w:rPr>
              <w:t>1,981,082</w:t>
            </w:r>
          </w:p>
        </w:tc>
      </w:tr>
      <w:tr w:rsidR="00105BA9" w:rsidRPr="00B35563" w:rsidTr="00105BA9">
        <w:tc>
          <w:tcPr>
            <w:tcW w:w="2547" w:type="dxa"/>
          </w:tcPr>
          <w:p w:rsidR="00105BA9" w:rsidRPr="00850B81" w:rsidRDefault="00105BA9" w:rsidP="00105BA9">
            <w:pPr>
              <w:jc w:val="center"/>
              <w:rPr>
                <w:rFonts w:cs="Arial"/>
                <w:color w:val="1F497D"/>
                <w:sz w:val="28"/>
                <w:szCs w:val="28"/>
              </w:rPr>
            </w:pPr>
          </w:p>
        </w:tc>
        <w:tc>
          <w:tcPr>
            <w:tcW w:w="2547" w:type="dxa"/>
          </w:tcPr>
          <w:p w:rsidR="00105BA9" w:rsidRPr="00850B81" w:rsidRDefault="00105BA9" w:rsidP="00105BA9">
            <w:pPr>
              <w:jc w:val="center"/>
              <w:rPr>
                <w:rFonts w:cs="Arial"/>
                <w:color w:val="1F497D"/>
                <w:sz w:val="28"/>
                <w:szCs w:val="28"/>
              </w:rPr>
            </w:pPr>
          </w:p>
        </w:tc>
      </w:tr>
      <w:tr w:rsidR="00105BA9" w:rsidRPr="00B35563" w:rsidTr="00105BA9">
        <w:tc>
          <w:tcPr>
            <w:tcW w:w="2547" w:type="dxa"/>
          </w:tcPr>
          <w:p w:rsidR="00105BA9" w:rsidRPr="00850B81" w:rsidRDefault="00105BA9" w:rsidP="00105BA9">
            <w:pPr>
              <w:jc w:val="center"/>
              <w:rPr>
                <w:rFonts w:cs="Arial"/>
                <w:color w:val="1F497D"/>
                <w:sz w:val="28"/>
                <w:szCs w:val="28"/>
              </w:rPr>
            </w:pPr>
            <w:r w:rsidRPr="00850B81">
              <w:rPr>
                <w:rFonts w:cs="Arial"/>
                <w:color w:val="1F497D"/>
                <w:sz w:val="28"/>
                <w:szCs w:val="28"/>
              </w:rPr>
              <w:t>2018/19</w:t>
            </w:r>
          </w:p>
        </w:tc>
        <w:tc>
          <w:tcPr>
            <w:tcW w:w="2547" w:type="dxa"/>
          </w:tcPr>
          <w:p w:rsidR="00105BA9" w:rsidRPr="00850B81" w:rsidRDefault="00105BA9" w:rsidP="00105BA9">
            <w:pPr>
              <w:jc w:val="center"/>
              <w:rPr>
                <w:rFonts w:cs="Arial"/>
                <w:color w:val="1F497D"/>
                <w:sz w:val="28"/>
                <w:szCs w:val="28"/>
              </w:rPr>
            </w:pPr>
            <w:r w:rsidRPr="00850B81">
              <w:rPr>
                <w:rFonts w:cs="Arial"/>
                <w:color w:val="1F497D"/>
                <w:sz w:val="28"/>
                <w:szCs w:val="28"/>
              </w:rPr>
              <w:t>1,271,202</w:t>
            </w:r>
          </w:p>
        </w:tc>
      </w:tr>
      <w:tr w:rsidR="00105BA9" w:rsidRPr="00B35563" w:rsidTr="00105BA9">
        <w:tc>
          <w:tcPr>
            <w:tcW w:w="2547" w:type="dxa"/>
          </w:tcPr>
          <w:p w:rsidR="00105BA9" w:rsidRPr="00850B81" w:rsidRDefault="00105BA9" w:rsidP="00105BA9">
            <w:pPr>
              <w:jc w:val="center"/>
              <w:rPr>
                <w:rFonts w:cs="Arial"/>
                <w:color w:val="1F497D"/>
                <w:sz w:val="28"/>
                <w:szCs w:val="28"/>
              </w:rPr>
            </w:pPr>
          </w:p>
        </w:tc>
        <w:tc>
          <w:tcPr>
            <w:tcW w:w="2547" w:type="dxa"/>
          </w:tcPr>
          <w:p w:rsidR="00105BA9" w:rsidRPr="00850B81" w:rsidRDefault="00105BA9" w:rsidP="00105BA9">
            <w:pPr>
              <w:jc w:val="center"/>
              <w:rPr>
                <w:rFonts w:cs="Arial"/>
                <w:color w:val="1F497D"/>
                <w:sz w:val="28"/>
                <w:szCs w:val="28"/>
              </w:rPr>
            </w:pPr>
          </w:p>
        </w:tc>
      </w:tr>
      <w:tr w:rsidR="00105BA9" w:rsidRPr="00B35563" w:rsidTr="00105BA9">
        <w:tc>
          <w:tcPr>
            <w:tcW w:w="2547" w:type="dxa"/>
          </w:tcPr>
          <w:p w:rsidR="00105BA9" w:rsidRPr="00850B81" w:rsidRDefault="00105BA9" w:rsidP="00105BA9">
            <w:pPr>
              <w:jc w:val="center"/>
              <w:rPr>
                <w:rFonts w:cs="Arial"/>
                <w:color w:val="1F497D"/>
                <w:sz w:val="28"/>
                <w:szCs w:val="28"/>
              </w:rPr>
            </w:pPr>
            <w:r w:rsidRPr="00850B81">
              <w:rPr>
                <w:rFonts w:cs="Arial"/>
                <w:color w:val="1F497D"/>
                <w:sz w:val="28"/>
                <w:szCs w:val="28"/>
              </w:rPr>
              <w:t>2019/20</w:t>
            </w:r>
          </w:p>
        </w:tc>
        <w:tc>
          <w:tcPr>
            <w:tcW w:w="2547" w:type="dxa"/>
          </w:tcPr>
          <w:p w:rsidR="00105BA9" w:rsidRPr="00850B81" w:rsidRDefault="00105BA9" w:rsidP="00105BA9">
            <w:pPr>
              <w:jc w:val="center"/>
              <w:rPr>
                <w:rFonts w:cs="Arial"/>
                <w:color w:val="1F497D"/>
                <w:sz w:val="28"/>
                <w:szCs w:val="28"/>
              </w:rPr>
            </w:pPr>
            <w:r w:rsidRPr="00850B81">
              <w:rPr>
                <w:rFonts w:cs="Arial"/>
                <w:color w:val="1F497D"/>
                <w:sz w:val="28"/>
                <w:szCs w:val="28"/>
              </w:rPr>
              <w:t>962,206</w:t>
            </w:r>
          </w:p>
        </w:tc>
      </w:tr>
      <w:tr w:rsidR="00105BA9" w:rsidRPr="00B35563" w:rsidTr="00105BA9">
        <w:tc>
          <w:tcPr>
            <w:tcW w:w="2547" w:type="dxa"/>
          </w:tcPr>
          <w:p w:rsidR="00105BA9" w:rsidRPr="00850B81" w:rsidRDefault="00105BA9" w:rsidP="00105BA9">
            <w:pPr>
              <w:jc w:val="center"/>
              <w:rPr>
                <w:rFonts w:cs="Arial"/>
                <w:color w:val="1F497D"/>
                <w:sz w:val="28"/>
                <w:szCs w:val="28"/>
              </w:rPr>
            </w:pPr>
          </w:p>
        </w:tc>
        <w:tc>
          <w:tcPr>
            <w:tcW w:w="2547" w:type="dxa"/>
          </w:tcPr>
          <w:p w:rsidR="00105BA9" w:rsidRPr="00850B81" w:rsidRDefault="00105BA9" w:rsidP="00105BA9">
            <w:pPr>
              <w:jc w:val="center"/>
              <w:rPr>
                <w:rFonts w:cs="Arial"/>
                <w:color w:val="1F497D"/>
                <w:sz w:val="28"/>
                <w:szCs w:val="28"/>
              </w:rPr>
            </w:pPr>
          </w:p>
        </w:tc>
      </w:tr>
      <w:tr w:rsidR="00105BA9" w:rsidRPr="00B35563" w:rsidTr="00105BA9">
        <w:tc>
          <w:tcPr>
            <w:tcW w:w="2547" w:type="dxa"/>
          </w:tcPr>
          <w:p w:rsidR="00105BA9" w:rsidRPr="00850B81" w:rsidRDefault="00105BA9" w:rsidP="00105BA9">
            <w:pPr>
              <w:jc w:val="center"/>
              <w:rPr>
                <w:rFonts w:cs="Arial"/>
                <w:color w:val="1F497D"/>
                <w:sz w:val="28"/>
                <w:szCs w:val="28"/>
              </w:rPr>
            </w:pPr>
            <w:r w:rsidRPr="00850B81">
              <w:rPr>
                <w:rFonts w:cs="Arial"/>
                <w:color w:val="1F497D"/>
                <w:sz w:val="28"/>
                <w:szCs w:val="28"/>
              </w:rPr>
              <w:t>2020/21</w:t>
            </w:r>
          </w:p>
        </w:tc>
        <w:tc>
          <w:tcPr>
            <w:tcW w:w="2547" w:type="dxa"/>
          </w:tcPr>
          <w:p w:rsidR="00105BA9" w:rsidRPr="00850B81" w:rsidRDefault="00105BA9" w:rsidP="00105BA9">
            <w:pPr>
              <w:jc w:val="center"/>
              <w:rPr>
                <w:rFonts w:cs="Arial"/>
                <w:color w:val="1F497D"/>
                <w:sz w:val="28"/>
                <w:szCs w:val="28"/>
              </w:rPr>
            </w:pPr>
            <w:r w:rsidRPr="00850B81">
              <w:rPr>
                <w:rFonts w:cs="Arial"/>
                <w:color w:val="1F497D"/>
                <w:sz w:val="28"/>
                <w:szCs w:val="28"/>
              </w:rPr>
              <w:t>609,705</w:t>
            </w:r>
          </w:p>
        </w:tc>
      </w:tr>
      <w:tr w:rsidR="00105BA9" w:rsidRPr="00B35563" w:rsidTr="00105BA9">
        <w:tc>
          <w:tcPr>
            <w:tcW w:w="2547" w:type="dxa"/>
          </w:tcPr>
          <w:p w:rsidR="00105BA9" w:rsidRPr="00850B81" w:rsidRDefault="00105BA9" w:rsidP="00105BA9">
            <w:pPr>
              <w:jc w:val="center"/>
              <w:rPr>
                <w:rFonts w:cs="Arial"/>
                <w:color w:val="1F497D"/>
                <w:sz w:val="28"/>
                <w:szCs w:val="28"/>
              </w:rPr>
            </w:pPr>
          </w:p>
        </w:tc>
        <w:tc>
          <w:tcPr>
            <w:tcW w:w="2547" w:type="dxa"/>
          </w:tcPr>
          <w:p w:rsidR="00105BA9" w:rsidRPr="00850B81" w:rsidRDefault="00105BA9" w:rsidP="00105BA9">
            <w:pPr>
              <w:jc w:val="center"/>
              <w:rPr>
                <w:rFonts w:cs="Arial"/>
                <w:color w:val="1F497D"/>
                <w:sz w:val="28"/>
                <w:szCs w:val="28"/>
              </w:rPr>
            </w:pPr>
          </w:p>
        </w:tc>
      </w:tr>
      <w:tr w:rsidR="00105BA9" w:rsidRPr="00B35563" w:rsidTr="00105BA9">
        <w:tc>
          <w:tcPr>
            <w:tcW w:w="2547" w:type="dxa"/>
          </w:tcPr>
          <w:p w:rsidR="00105BA9" w:rsidRPr="00850B81" w:rsidRDefault="00105BA9" w:rsidP="00105BA9">
            <w:pPr>
              <w:jc w:val="center"/>
              <w:rPr>
                <w:rFonts w:cs="Arial"/>
                <w:color w:val="1F497D"/>
                <w:sz w:val="28"/>
                <w:szCs w:val="28"/>
              </w:rPr>
            </w:pPr>
            <w:r w:rsidRPr="00850B81">
              <w:rPr>
                <w:rFonts w:cs="Arial"/>
                <w:color w:val="1F497D"/>
                <w:sz w:val="28"/>
                <w:szCs w:val="28"/>
              </w:rPr>
              <w:t>2021/22</w:t>
            </w:r>
          </w:p>
        </w:tc>
        <w:tc>
          <w:tcPr>
            <w:tcW w:w="2547" w:type="dxa"/>
          </w:tcPr>
          <w:p w:rsidR="00105BA9" w:rsidRPr="00850B81" w:rsidRDefault="00105BA9" w:rsidP="00105BA9">
            <w:pPr>
              <w:jc w:val="center"/>
              <w:rPr>
                <w:rFonts w:cs="Arial"/>
                <w:color w:val="1F497D"/>
                <w:sz w:val="28"/>
                <w:szCs w:val="28"/>
              </w:rPr>
            </w:pPr>
            <w:r w:rsidRPr="00850B81">
              <w:rPr>
                <w:rFonts w:cs="Arial"/>
                <w:color w:val="1F497D"/>
                <w:sz w:val="28"/>
                <w:szCs w:val="28"/>
              </w:rPr>
              <w:t>538,126</w:t>
            </w:r>
          </w:p>
        </w:tc>
      </w:tr>
    </w:tbl>
    <w:p w:rsidR="00B5369F" w:rsidRDefault="00B5369F" w:rsidP="000D770D"/>
    <w:p w:rsidR="00B5369F" w:rsidRDefault="00B5369F" w:rsidP="000D770D"/>
    <w:p w:rsidR="00B5369F" w:rsidRPr="009E51FC" w:rsidRDefault="00B5369F" w:rsidP="000D770D"/>
    <w:sectPr w:rsidR="00B5369F" w:rsidRPr="009E51FC" w:rsidSect="00105BA9">
      <w:pgSz w:w="11906" w:h="16838" w:code="9"/>
      <w:pgMar w:top="1418" w:right="1304" w:bottom="1304" w:left="0"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DE1" w:rsidRDefault="002A6DE1" w:rsidP="004A6D2F">
      <w:r>
        <w:separator/>
      </w:r>
    </w:p>
  </w:endnote>
  <w:endnote w:type="continuationSeparator" w:id="0">
    <w:p w:rsidR="002A6DE1" w:rsidRDefault="002A6DE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DE1" w:rsidRDefault="002A6DE1" w:rsidP="004A6D2F">
      <w:r>
        <w:separator/>
      </w:r>
    </w:p>
  </w:footnote>
  <w:footnote w:type="continuationSeparator" w:id="0">
    <w:p w:rsidR="002A6DE1" w:rsidRDefault="002A6DE1" w:rsidP="004A6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693B8B"/>
    <w:multiLevelType w:val="hybridMultilevel"/>
    <w:tmpl w:val="D952A28C"/>
    <w:lvl w:ilvl="0" w:tplc="4FE80D06">
      <w:start w:val="1"/>
      <w:numFmt w:val="decimal"/>
      <w:lvlText w:val="%1."/>
      <w:lvlJc w:val="left"/>
      <w:pPr>
        <w:ind w:left="790" w:hanging="36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5" w15:restartNumberingAfterBreak="0">
    <w:nsid w:val="09E84A78"/>
    <w:multiLevelType w:val="hybridMultilevel"/>
    <w:tmpl w:val="5E5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CA3648"/>
    <w:multiLevelType w:val="hybridMultilevel"/>
    <w:tmpl w:val="5174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613B4D"/>
    <w:multiLevelType w:val="hybridMultilevel"/>
    <w:tmpl w:val="692ACB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2263A6A"/>
    <w:multiLevelType w:val="multilevel"/>
    <w:tmpl w:val="43D6D2FA"/>
    <w:numStyleLink w:val="StyleBulletedSymbolsymbolLeft063cmHanging063cm"/>
  </w:abstractNum>
  <w:abstractNum w:abstractNumId="22" w15:restartNumberingAfterBreak="0">
    <w:nsid w:val="234252F9"/>
    <w:multiLevelType w:val="hybridMultilevel"/>
    <w:tmpl w:val="505091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192BE0"/>
    <w:multiLevelType w:val="hybridMultilevel"/>
    <w:tmpl w:val="D8723D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BF7141"/>
    <w:multiLevelType w:val="hybridMultilevel"/>
    <w:tmpl w:val="25DE0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1A5EFD"/>
    <w:multiLevelType w:val="hybridMultilevel"/>
    <w:tmpl w:val="46E670B4"/>
    <w:lvl w:ilvl="0" w:tplc="01626292">
      <w:start w:val="1"/>
      <w:numFmt w:val="decimal"/>
      <w:lvlText w:val="%1."/>
      <w:lvlJc w:val="left"/>
      <w:pPr>
        <w:ind w:left="720" w:hanging="360"/>
      </w:pPr>
      <w:rPr>
        <w:b w:val="0"/>
      </w:rPr>
    </w:lvl>
    <w:lvl w:ilvl="1" w:tplc="83140A94">
      <w:numFmt w:val="bullet"/>
      <w:lvlText w:val=""/>
      <w:lvlJc w:val="left"/>
      <w:pPr>
        <w:ind w:left="1440" w:hanging="360"/>
      </w:pPr>
      <w:rPr>
        <w:rFonts w:ascii="Symbol" w:eastAsia="Times New Roman" w:hAnsi="Symbol"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5902C2"/>
    <w:multiLevelType w:val="hybridMultilevel"/>
    <w:tmpl w:val="F90041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B02869"/>
    <w:multiLevelType w:val="hybridMultilevel"/>
    <w:tmpl w:val="13D0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BA5FD8"/>
    <w:multiLevelType w:val="multilevel"/>
    <w:tmpl w:val="43D6D2FA"/>
    <w:numStyleLink w:val="StyleBulletedSymbolsymbolLeft063cmHanging063cm"/>
  </w:abstractNum>
  <w:abstractNum w:abstractNumId="3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C61D64"/>
    <w:multiLevelType w:val="hybridMultilevel"/>
    <w:tmpl w:val="6192B3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6D1224"/>
    <w:multiLevelType w:val="hybridMultilevel"/>
    <w:tmpl w:val="58E2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A22831"/>
    <w:multiLevelType w:val="multilevel"/>
    <w:tmpl w:val="43D6D2FA"/>
    <w:numStyleLink w:val="StyleBulletedSymbolsymbolLeft063cmHanging063cm"/>
  </w:abstractNum>
  <w:abstractNum w:abstractNumId="41" w15:restartNumberingAfterBreak="0">
    <w:nsid w:val="659F4898"/>
    <w:multiLevelType w:val="hybridMultilevel"/>
    <w:tmpl w:val="0E182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B65193"/>
    <w:multiLevelType w:val="hybridMultilevel"/>
    <w:tmpl w:val="8C74BCC8"/>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98365C6"/>
    <w:multiLevelType w:val="multilevel"/>
    <w:tmpl w:val="E67CE66C"/>
    <w:numStyleLink w:val="StyleNumberedLeft0cmHanging075cm"/>
  </w:abstractNum>
  <w:abstractNum w:abstractNumId="47" w15:restartNumberingAfterBreak="0">
    <w:nsid w:val="7B3736CC"/>
    <w:multiLevelType w:val="hybridMultilevel"/>
    <w:tmpl w:val="D5B4E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DD1216B"/>
    <w:multiLevelType w:val="hybridMultilevel"/>
    <w:tmpl w:val="5B820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43"/>
  </w:num>
  <w:num w:numId="3">
    <w:abstractNumId w:val="30"/>
  </w:num>
  <w:num w:numId="4">
    <w:abstractNumId w:val="24"/>
  </w:num>
  <w:num w:numId="5">
    <w:abstractNumId w:val="37"/>
  </w:num>
  <w:num w:numId="6">
    <w:abstractNumId w:val="45"/>
  </w:num>
  <w:num w:numId="7">
    <w:abstractNumId w:val="29"/>
  </w:num>
  <w:num w:numId="8">
    <w:abstractNumId w:val="27"/>
  </w:num>
  <w:num w:numId="9">
    <w:abstractNumId w:val="13"/>
  </w:num>
  <w:num w:numId="10">
    <w:abstractNumId w:val="19"/>
  </w:num>
  <w:num w:numId="11">
    <w:abstractNumId w:val="33"/>
  </w:num>
  <w:num w:numId="12">
    <w:abstractNumId w:val="31"/>
  </w:num>
  <w:num w:numId="13">
    <w:abstractNumId w:val="10"/>
  </w:num>
  <w:num w:numId="14">
    <w:abstractNumId w:val="46"/>
  </w:num>
  <w:num w:numId="15">
    <w:abstractNumId w:val="20"/>
  </w:num>
  <w:num w:numId="16">
    <w:abstractNumId w:val="11"/>
  </w:num>
  <w:num w:numId="17">
    <w:abstractNumId w:val="36"/>
  </w:num>
  <w:num w:numId="18">
    <w:abstractNumId w:val="12"/>
  </w:num>
  <w:num w:numId="19">
    <w:abstractNumId w:val="40"/>
  </w:num>
  <w:num w:numId="20">
    <w:abstractNumId w:val="21"/>
  </w:num>
  <w:num w:numId="21">
    <w:abstractNumId w:val="28"/>
  </w:num>
  <w:num w:numId="22">
    <w:abstractNumId w:val="16"/>
  </w:num>
  <w:num w:numId="23">
    <w:abstractNumId w:val="4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41"/>
  </w:num>
  <w:num w:numId="36">
    <w:abstractNumId w:val="14"/>
  </w:num>
  <w:num w:numId="37">
    <w:abstractNumId w:val="22"/>
  </w:num>
  <w:num w:numId="38">
    <w:abstractNumId w:val="18"/>
  </w:num>
  <w:num w:numId="39">
    <w:abstractNumId w:val="32"/>
  </w:num>
  <w:num w:numId="40">
    <w:abstractNumId w:val="44"/>
  </w:num>
  <w:num w:numId="41">
    <w:abstractNumId w:val="25"/>
  </w:num>
  <w:num w:numId="42">
    <w:abstractNumId w:val="39"/>
  </w:num>
  <w:num w:numId="43">
    <w:abstractNumId w:val="17"/>
  </w:num>
  <w:num w:numId="44">
    <w:abstractNumId w:val="38"/>
  </w:num>
  <w:num w:numId="45">
    <w:abstractNumId w:val="26"/>
  </w:num>
  <w:num w:numId="46">
    <w:abstractNumId w:val="23"/>
  </w:num>
  <w:num w:numId="47">
    <w:abstractNumId w:val="47"/>
  </w:num>
  <w:num w:numId="48">
    <w:abstractNumId w:val="48"/>
  </w:num>
  <w:num w:numId="4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58"/>
    <w:rsid w:val="000025C8"/>
    <w:rsid w:val="000117D4"/>
    <w:rsid w:val="00022A26"/>
    <w:rsid w:val="000314D7"/>
    <w:rsid w:val="00045F8B"/>
    <w:rsid w:val="00046D2B"/>
    <w:rsid w:val="0005099B"/>
    <w:rsid w:val="00055130"/>
    <w:rsid w:val="00056263"/>
    <w:rsid w:val="00057FD9"/>
    <w:rsid w:val="00064D8A"/>
    <w:rsid w:val="00064F82"/>
    <w:rsid w:val="00066510"/>
    <w:rsid w:val="00073EA8"/>
    <w:rsid w:val="00077523"/>
    <w:rsid w:val="00086798"/>
    <w:rsid w:val="000A012C"/>
    <w:rsid w:val="000A5B57"/>
    <w:rsid w:val="000B531F"/>
    <w:rsid w:val="000B70E8"/>
    <w:rsid w:val="000C089F"/>
    <w:rsid w:val="000C3928"/>
    <w:rsid w:val="000C5E8E"/>
    <w:rsid w:val="000C7420"/>
    <w:rsid w:val="000D770D"/>
    <w:rsid w:val="000F4751"/>
    <w:rsid w:val="000F4767"/>
    <w:rsid w:val="000F7A32"/>
    <w:rsid w:val="001025BD"/>
    <w:rsid w:val="0010524C"/>
    <w:rsid w:val="00105BA9"/>
    <w:rsid w:val="001076E4"/>
    <w:rsid w:val="00111FB1"/>
    <w:rsid w:val="00113418"/>
    <w:rsid w:val="00120882"/>
    <w:rsid w:val="001356F1"/>
    <w:rsid w:val="00136994"/>
    <w:rsid w:val="0014128E"/>
    <w:rsid w:val="00151888"/>
    <w:rsid w:val="00154153"/>
    <w:rsid w:val="0016765D"/>
    <w:rsid w:val="00170A2D"/>
    <w:rsid w:val="001752AD"/>
    <w:rsid w:val="001808BC"/>
    <w:rsid w:val="00182B81"/>
    <w:rsid w:val="0018619D"/>
    <w:rsid w:val="001A011E"/>
    <w:rsid w:val="001A066A"/>
    <w:rsid w:val="001A13E6"/>
    <w:rsid w:val="001A5731"/>
    <w:rsid w:val="001B42C3"/>
    <w:rsid w:val="001C0F7B"/>
    <w:rsid w:val="001C5D5E"/>
    <w:rsid w:val="001D04BD"/>
    <w:rsid w:val="001D35C6"/>
    <w:rsid w:val="001D678D"/>
    <w:rsid w:val="001E03F8"/>
    <w:rsid w:val="001E1678"/>
    <w:rsid w:val="001E3376"/>
    <w:rsid w:val="001F0067"/>
    <w:rsid w:val="001F7CE9"/>
    <w:rsid w:val="002069B3"/>
    <w:rsid w:val="00213F76"/>
    <w:rsid w:val="00227B6B"/>
    <w:rsid w:val="00232105"/>
    <w:rsid w:val="002329CF"/>
    <w:rsid w:val="00232F5B"/>
    <w:rsid w:val="00241046"/>
    <w:rsid w:val="00243E9F"/>
    <w:rsid w:val="00247C29"/>
    <w:rsid w:val="00260467"/>
    <w:rsid w:val="00263EA3"/>
    <w:rsid w:val="00284F85"/>
    <w:rsid w:val="00290915"/>
    <w:rsid w:val="00295129"/>
    <w:rsid w:val="002A22E2"/>
    <w:rsid w:val="002A276A"/>
    <w:rsid w:val="002A6DE1"/>
    <w:rsid w:val="002B2F0E"/>
    <w:rsid w:val="002C4733"/>
    <w:rsid w:val="002C64F7"/>
    <w:rsid w:val="002E6335"/>
    <w:rsid w:val="002F231A"/>
    <w:rsid w:val="002F41F2"/>
    <w:rsid w:val="002F52C9"/>
    <w:rsid w:val="00300392"/>
    <w:rsid w:val="00301BF3"/>
    <w:rsid w:val="0030208D"/>
    <w:rsid w:val="00303DDB"/>
    <w:rsid w:val="0032260A"/>
    <w:rsid w:val="00323418"/>
    <w:rsid w:val="003357BF"/>
    <w:rsid w:val="00364FAD"/>
    <w:rsid w:val="0036738F"/>
    <w:rsid w:val="0036759C"/>
    <w:rsid w:val="00367AE5"/>
    <w:rsid w:val="00367D71"/>
    <w:rsid w:val="0038150A"/>
    <w:rsid w:val="00382EE7"/>
    <w:rsid w:val="003835A2"/>
    <w:rsid w:val="00391AC9"/>
    <w:rsid w:val="003A2B01"/>
    <w:rsid w:val="003B6E75"/>
    <w:rsid w:val="003B7DA1"/>
    <w:rsid w:val="003D0379"/>
    <w:rsid w:val="003D2574"/>
    <w:rsid w:val="003D4C59"/>
    <w:rsid w:val="003E5C8F"/>
    <w:rsid w:val="003E65C7"/>
    <w:rsid w:val="003F4267"/>
    <w:rsid w:val="00404032"/>
    <w:rsid w:val="0040736F"/>
    <w:rsid w:val="00412C1F"/>
    <w:rsid w:val="00415AC1"/>
    <w:rsid w:val="00415EA9"/>
    <w:rsid w:val="00421CB2"/>
    <w:rsid w:val="00422531"/>
    <w:rsid w:val="004268B9"/>
    <w:rsid w:val="004326DD"/>
    <w:rsid w:val="00433B96"/>
    <w:rsid w:val="004440F1"/>
    <w:rsid w:val="004456DD"/>
    <w:rsid w:val="00446CDF"/>
    <w:rsid w:val="00450829"/>
    <w:rsid w:val="004509D3"/>
    <w:rsid w:val="004521B7"/>
    <w:rsid w:val="0045587B"/>
    <w:rsid w:val="0045721D"/>
    <w:rsid w:val="00462AB5"/>
    <w:rsid w:val="00465EAF"/>
    <w:rsid w:val="004738C5"/>
    <w:rsid w:val="00473C1E"/>
    <w:rsid w:val="004814EF"/>
    <w:rsid w:val="00491046"/>
    <w:rsid w:val="00491A03"/>
    <w:rsid w:val="00497222"/>
    <w:rsid w:val="004A2AC7"/>
    <w:rsid w:val="004A6752"/>
    <w:rsid w:val="004A6D2F"/>
    <w:rsid w:val="004B3F40"/>
    <w:rsid w:val="004C2887"/>
    <w:rsid w:val="004D2626"/>
    <w:rsid w:val="004D6E26"/>
    <w:rsid w:val="004D77D3"/>
    <w:rsid w:val="004E0FE9"/>
    <w:rsid w:val="004E2959"/>
    <w:rsid w:val="004E713D"/>
    <w:rsid w:val="004F1742"/>
    <w:rsid w:val="004F20EF"/>
    <w:rsid w:val="0050321C"/>
    <w:rsid w:val="00506535"/>
    <w:rsid w:val="00507114"/>
    <w:rsid w:val="0051391F"/>
    <w:rsid w:val="00513E69"/>
    <w:rsid w:val="00516853"/>
    <w:rsid w:val="00545005"/>
    <w:rsid w:val="0054712D"/>
    <w:rsid w:val="00547EF6"/>
    <w:rsid w:val="005565B5"/>
    <w:rsid w:val="005570B5"/>
    <w:rsid w:val="00567E18"/>
    <w:rsid w:val="00573732"/>
    <w:rsid w:val="00575F5F"/>
    <w:rsid w:val="00581805"/>
    <w:rsid w:val="00585F76"/>
    <w:rsid w:val="00594AF6"/>
    <w:rsid w:val="005A34E4"/>
    <w:rsid w:val="005B17F2"/>
    <w:rsid w:val="005B7FB0"/>
    <w:rsid w:val="005C1C77"/>
    <w:rsid w:val="005C35A5"/>
    <w:rsid w:val="005C577C"/>
    <w:rsid w:val="005D0621"/>
    <w:rsid w:val="005D1E27"/>
    <w:rsid w:val="005D2A3E"/>
    <w:rsid w:val="005E022E"/>
    <w:rsid w:val="005E5215"/>
    <w:rsid w:val="005F4B9E"/>
    <w:rsid w:val="005F7F7E"/>
    <w:rsid w:val="00614693"/>
    <w:rsid w:val="00623C2F"/>
    <w:rsid w:val="00633578"/>
    <w:rsid w:val="00637068"/>
    <w:rsid w:val="0064147D"/>
    <w:rsid w:val="006439CE"/>
    <w:rsid w:val="00650811"/>
    <w:rsid w:val="00661D3E"/>
    <w:rsid w:val="006645C1"/>
    <w:rsid w:val="00671825"/>
    <w:rsid w:val="0067504B"/>
    <w:rsid w:val="00692627"/>
    <w:rsid w:val="006969E7"/>
    <w:rsid w:val="00697097"/>
    <w:rsid w:val="006A2434"/>
    <w:rsid w:val="006A3643"/>
    <w:rsid w:val="006C2A29"/>
    <w:rsid w:val="006C57BA"/>
    <w:rsid w:val="006C64CF"/>
    <w:rsid w:val="006D17B1"/>
    <w:rsid w:val="006D4752"/>
    <w:rsid w:val="006D708A"/>
    <w:rsid w:val="006D79B9"/>
    <w:rsid w:val="006E14C1"/>
    <w:rsid w:val="006E2BC5"/>
    <w:rsid w:val="006F0292"/>
    <w:rsid w:val="006F1CB8"/>
    <w:rsid w:val="006F27FA"/>
    <w:rsid w:val="006F416B"/>
    <w:rsid w:val="006F519B"/>
    <w:rsid w:val="00713675"/>
    <w:rsid w:val="00715823"/>
    <w:rsid w:val="00737B93"/>
    <w:rsid w:val="00743669"/>
    <w:rsid w:val="00745BF0"/>
    <w:rsid w:val="0075752D"/>
    <w:rsid w:val="007615FE"/>
    <w:rsid w:val="0076655C"/>
    <w:rsid w:val="007742DC"/>
    <w:rsid w:val="00781A0E"/>
    <w:rsid w:val="00791437"/>
    <w:rsid w:val="007A69EF"/>
    <w:rsid w:val="007B0C2C"/>
    <w:rsid w:val="007B278E"/>
    <w:rsid w:val="007B2F0C"/>
    <w:rsid w:val="007C36B9"/>
    <w:rsid w:val="007C5C23"/>
    <w:rsid w:val="007E2038"/>
    <w:rsid w:val="007E2A26"/>
    <w:rsid w:val="007F2348"/>
    <w:rsid w:val="00803F07"/>
    <w:rsid w:val="0080749A"/>
    <w:rsid w:val="00810707"/>
    <w:rsid w:val="008161E9"/>
    <w:rsid w:val="00821FB8"/>
    <w:rsid w:val="00822ACD"/>
    <w:rsid w:val="008317BF"/>
    <w:rsid w:val="00855C66"/>
    <w:rsid w:val="00856944"/>
    <w:rsid w:val="00871EE4"/>
    <w:rsid w:val="00874346"/>
    <w:rsid w:val="00887442"/>
    <w:rsid w:val="008B21E3"/>
    <w:rsid w:val="008B293F"/>
    <w:rsid w:val="008B7371"/>
    <w:rsid w:val="008D3DDB"/>
    <w:rsid w:val="008D556D"/>
    <w:rsid w:val="008E5C25"/>
    <w:rsid w:val="008F06F2"/>
    <w:rsid w:val="008F2007"/>
    <w:rsid w:val="008F573F"/>
    <w:rsid w:val="009034EC"/>
    <w:rsid w:val="0092200B"/>
    <w:rsid w:val="0093067A"/>
    <w:rsid w:val="009319FD"/>
    <w:rsid w:val="009369B0"/>
    <w:rsid w:val="00941C60"/>
    <w:rsid w:val="00941FD1"/>
    <w:rsid w:val="00942706"/>
    <w:rsid w:val="00951739"/>
    <w:rsid w:val="00966D42"/>
    <w:rsid w:val="00970CFF"/>
    <w:rsid w:val="00971689"/>
    <w:rsid w:val="00973E90"/>
    <w:rsid w:val="00975B07"/>
    <w:rsid w:val="00975E7B"/>
    <w:rsid w:val="009760A5"/>
    <w:rsid w:val="00977371"/>
    <w:rsid w:val="00980B4A"/>
    <w:rsid w:val="00997C51"/>
    <w:rsid w:val="009A3F72"/>
    <w:rsid w:val="009B5B75"/>
    <w:rsid w:val="009C3481"/>
    <w:rsid w:val="009D5963"/>
    <w:rsid w:val="009E3D0A"/>
    <w:rsid w:val="009E51FC"/>
    <w:rsid w:val="009F1D28"/>
    <w:rsid w:val="009F7618"/>
    <w:rsid w:val="00A04D23"/>
    <w:rsid w:val="00A06766"/>
    <w:rsid w:val="00A13765"/>
    <w:rsid w:val="00A21B12"/>
    <w:rsid w:val="00A23F80"/>
    <w:rsid w:val="00A34F8B"/>
    <w:rsid w:val="00A46E98"/>
    <w:rsid w:val="00A52844"/>
    <w:rsid w:val="00A52C60"/>
    <w:rsid w:val="00A56785"/>
    <w:rsid w:val="00A62D98"/>
    <w:rsid w:val="00A6352B"/>
    <w:rsid w:val="00A6650A"/>
    <w:rsid w:val="00A701B5"/>
    <w:rsid w:val="00A714BB"/>
    <w:rsid w:val="00A73F2A"/>
    <w:rsid w:val="00A77147"/>
    <w:rsid w:val="00A92D8F"/>
    <w:rsid w:val="00AB2988"/>
    <w:rsid w:val="00AB4152"/>
    <w:rsid w:val="00AB7999"/>
    <w:rsid w:val="00AD3292"/>
    <w:rsid w:val="00AE7AF0"/>
    <w:rsid w:val="00AF0154"/>
    <w:rsid w:val="00B01994"/>
    <w:rsid w:val="00B24519"/>
    <w:rsid w:val="00B4486A"/>
    <w:rsid w:val="00B500CA"/>
    <w:rsid w:val="00B5369F"/>
    <w:rsid w:val="00B84EDA"/>
    <w:rsid w:val="00B86314"/>
    <w:rsid w:val="00BA1C2E"/>
    <w:rsid w:val="00BC200B"/>
    <w:rsid w:val="00BC4756"/>
    <w:rsid w:val="00BC69A4"/>
    <w:rsid w:val="00BE0680"/>
    <w:rsid w:val="00BE305F"/>
    <w:rsid w:val="00BE64F7"/>
    <w:rsid w:val="00BE7BA3"/>
    <w:rsid w:val="00BF00E5"/>
    <w:rsid w:val="00BF5682"/>
    <w:rsid w:val="00BF7B09"/>
    <w:rsid w:val="00C06A4F"/>
    <w:rsid w:val="00C150A4"/>
    <w:rsid w:val="00C20A95"/>
    <w:rsid w:val="00C2666A"/>
    <w:rsid w:val="00C2692F"/>
    <w:rsid w:val="00C3207C"/>
    <w:rsid w:val="00C400E1"/>
    <w:rsid w:val="00C41187"/>
    <w:rsid w:val="00C45264"/>
    <w:rsid w:val="00C532F9"/>
    <w:rsid w:val="00C63C31"/>
    <w:rsid w:val="00C74540"/>
    <w:rsid w:val="00C757A0"/>
    <w:rsid w:val="00C75B5D"/>
    <w:rsid w:val="00C760DE"/>
    <w:rsid w:val="00C82630"/>
    <w:rsid w:val="00C85B4E"/>
    <w:rsid w:val="00C907F7"/>
    <w:rsid w:val="00CA2103"/>
    <w:rsid w:val="00CB6B99"/>
    <w:rsid w:val="00CD1134"/>
    <w:rsid w:val="00CD5769"/>
    <w:rsid w:val="00CE070B"/>
    <w:rsid w:val="00CE0BE6"/>
    <w:rsid w:val="00CE0D9C"/>
    <w:rsid w:val="00CE25DF"/>
    <w:rsid w:val="00CE4C87"/>
    <w:rsid w:val="00CE544A"/>
    <w:rsid w:val="00D0022B"/>
    <w:rsid w:val="00D11E1C"/>
    <w:rsid w:val="00D160B0"/>
    <w:rsid w:val="00D17F94"/>
    <w:rsid w:val="00D223FC"/>
    <w:rsid w:val="00D26D1E"/>
    <w:rsid w:val="00D3344E"/>
    <w:rsid w:val="00D474CF"/>
    <w:rsid w:val="00D5547E"/>
    <w:rsid w:val="00D637CB"/>
    <w:rsid w:val="00D64FB7"/>
    <w:rsid w:val="00D860E2"/>
    <w:rsid w:val="00D869A1"/>
    <w:rsid w:val="00D87856"/>
    <w:rsid w:val="00DA413F"/>
    <w:rsid w:val="00DA4584"/>
    <w:rsid w:val="00DA5352"/>
    <w:rsid w:val="00DA614B"/>
    <w:rsid w:val="00DB7AD7"/>
    <w:rsid w:val="00DC3060"/>
    <w:rsid w:val="00DC5553"/>
    <w:rsid w:val="00DD058B"/>
    <w:rsid w:val="00DD4CC0"/>
    <w:rsid w:val="00DE0FB2"/>
    <w:rsid w:val="00DF093E"/>
    <w:rsid w:val="00E01F42"/>
    <w:rsid w:val="00E07A12"/>
    <w:rsid w:val="00E1494C"/>
    <w:rsid w:val="00E206D6"/>
    <w:rsid w:val="00E3366E"/>
    <w:rsid w:val="00E4156D"/>
    <w:rsid w:val="00E50E3F"/>
    <w:rsid w:val="00E52086"/>
    <w:rsid w:val="00E543A6"/>
    <w:rsid w:val="00E60479"/>
    <w:rsid w:val="00E61D73"/>
    <w:rsid w:val="00E61E51"/>
    <w:rsid w:val="00E63DBF"/>
    <w:rsid w:val="00E67882"/>
    <w:rsid w:val="00E73684"/>
    <w:rsid w:val="00E77149"/>
    <w:rsid w:val="00E818D6"/>
    <w:rsid w:val="00E87F7A"/>
    <w:rsid w:val="00E94B3E"/>
    <w:rsid w:val="00E96BD7"/>
    <w:rsid w:val="00EA0DB1"/>
    <w:rsid w:val="00EA0EE9"/>
    <w:rsid w:val="00EB015E"/>
    <w:rsid w:val="00EC64E3"/>
    <w:rsid w:val="00ED1AAB"/>
    <w:rsid w:val="00ED2E59"/>
    <w:rsid w:val="00ED52CA"/>
    <w:rsid w:val="00ED5860"/>
    <w:rsid w:val="00ED6CD7"/>
    <w:rsid w:val="00EE35C9"/>
    <w:rsid w:val="00EF7922"/>
    <w:rsid w:val="00F05ECA"/>
    <w:rsid w:val="00F3566E"/>
    <w:rsid w:val="00F375FB"/>
    <w:rsid w:val="00F41AC1"/>
    <w:rsid w:val="00F43158"/>
    <w:rsid w:val="00F4367A"/>
    <w:rsid w:val="00F445B1"/>
    <w:rsid w:val="00F45CD4"/>
    <w:rsid w:val="00F518E7"/>
    <w:rsid w:val="00F52B45"/>
    <w:rsid w:val="00F5494C"/>
    <w:rsid w:val="00F66DCA"/>
    <w:rsid w:val="00F74622"/>
    <w:rsid w:val="00F74F53"/>
    <w:rsid w:val="00F7606D"/>
    <w:rsid w:val="00F81670"/>
    <w:rsid w:val="00F82024"/>
    <w:rsid w:val="00F95BC9"/>
    <w:rsid w:val="00FA624C"/>
    <w:rsid w:val="00FA6C84"/>
    <w:rsid w:val="00FA7E3F"/>
    <w:rsid w:val="00FD0053"/>
    <w:rsid w:val="00FD051A"/>
    <w:rsid w:val="00FD0FAC"/>
    <w:rsid w:val="00FD1DFA"/>
    <w:rsid w:val="00FD4966"/>
    <w:rsid w:val="00FE1812"/>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A2DF6C7C-D575-46EC-84A5-1B1A851C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4F1742"/>
    <w:rPr>
      <w:sz w:val="20"/>
      <w:szCs w:val="2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link w:val="FootnoteText"/>
    <w:rsid w:val="004F1742"/>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rsid w:val="004F17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8428">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33246467">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05225812">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125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2BBEB-861B-4CC8-8CE1-82D8AE7A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9F6794</Template>
  <TotalTime>158</TotalTime>
  <Pages>8</Pages>
  <Words>1865</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11929</CharactersWithSpaces>
  <SharedDoc>false</SharedDoc>
  <HLinks>
    <vt:vector size="12" baseType="variant">
      <vt:variant>
        <vt:i4>5701649</vt:i4>
      </vt:variant>
      <vt:variant>
        <vt:i4>3</vt:i4>
      </vt:variant>
      <vt:variant>
        <vt:i4>0</vt:i4>
      </vt:variant>
      <vt:variant>
        <vt:i4>5</vt:i4>
      </vt:variant>
      <vt:variant>
        <vt:lpwstr>https://www.englandoriginals.com/</vt:lpwstr>
      </vt:variant>
      <vt:variant>
        <vt:lpwstr/>
      </vt:variant>
      <vt:variant>
        <vt:i4>1703944</vt:i4>
      </vt:variant>
      <vt:variant>
        <vt:i4>0</vt:i4>
      </vt:variant>
      <vt:variant>
        <vt:i4>0</vt:i4>
      </vt:variant>
      <vt:variant>
        <vt:i4>5</vt:i4>
      </vt:variant>
      <vt:variant>
        <vt:lpwstr>https://www.visitbritain.org/tourism-sector-deal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inicholson</dc:creator>
  <cp:keywords/>
  <cp:lastModifiedBy>HUDSON Tom</cp:lastModifiedBy>
  <cp:revision>11</cp:revision>
  <cp:lastPrinted>2015-07-03T12:50:00Z</cp:lastPrinted>
  <dcterms:created xsi:type="dcterms:W3CDTF">2021-10-21T18:05:00Z</dcterms:created>
  <dcterms:modified xsi:type="dcterms:W3CDTF">2021-10-27T21:14:00Z</dcterms:modified>
</cp:coreProperties>
</file>